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8078"/>
      </w:tblGrid>
      <w:tr w:rsidR="002E5542" w:rsidTr="00CD0C51">
        <w:trPr>
          <w:trHeight w:val="3546"/>
        </w:trPr>
        <w:tc>
          <w:tcPr>
            <w:tcW w:w="1382" w:type="dxa"/>
          </w:tcPr>
          <w:bookmarkStart w:id="0" w:name="_GoBack"/>
          <w:bookmarkEnd w:id="0"/>
          <w:p w:rsidR="002E5542" w:rsidRDefault="002E5542">
            <w:pPr>
              <w:rPr>
                <w:noProof/>
                <w:lang w:eastAsia="fr-CA"/>
              </w:rPr>
            </w:pPr>
            <w:r>
              <w:rPr>
                <w:noProof/>
                <w:lang w:eastAsia="fr-CA"/>
              </w:rPr>
              <mc:AlternateContent>
                <mc:Choice Requires="wps">
                  <w:drawing>
                    <wp:anchor distT="0" distB="0" distL="114300" distR="114300" simplePos="0" relativeHeight="251659264" behindDoc="0" locked="0" layoutInCell="1" allowOverlap="1" wp14:anchorId="31F262C9" wp14:editId="3AC48898">
                      <wp:simplePos x="0" y="0"/>
                      <wp:positionH relativeFrom="column">
                        <wp:posOffset>779145</wp:posOffset>
                      </wp:positionH>
                      <wp:positionV relativeFrom="paragraph">
                        <wp:posOffset>-5715</wp:posOffset>
                      </wp:positionV>
                      <wp:extent cx="5153025" cy="25431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5153025" cy="25431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77C91" w:rsidRPr="00824F7A" w:rsidRDefault="00577C91" w:rsidP="00EE6FFC">
                                  <w:pPr>
                                    <w:pStyle w:val="Paragraphedeliste"/>
                                    <w:rPr>
                                      <w:rFonts w:ascii="Arial" w:hAnsi="Arial" w:cs="Arial"/>
                                      <w:color w:val="555E7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262C9" id="_x0000_t202" coordsize="21600,21600" o:spt="202" path="m,l,21600r21600,l21600,xe">
                      <v:stroke joinstyle="miter"/>
                      <v:path gradientshapeok="t" o:connecttype="rect"/>
                    </v:shapetype>
                    <v:shape id="Zone de texte 7" o:spid="_x0000_s1026" type="#_x0000_t202" style="position:absolute;margin-left:61.35pt;margin-top:-.45pt;width:405.7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mtrQIAANwFAAAOAAAAZHJzL2Uyb0RvYy54bWysVF1P2zAUfZ+0/2D5fSQpDWUVKepATJMY&#10;oJUJaW+uY7fRHF/Pdpt0v37XTtIWxgvTXhLb9/j43nM/Li7bWpGtsK4CXdDsJKVEaA5lpVcF/f54&#10;8+GcEueZLpkCLQq6E45ezt6/u2jMVIxgDaoUliCJdtPGFHTtvZkmieNrUTN3AkZoNEqwNfO4tauk&#10;tKxB9lolozQ9SxqwpbHAhXN4et0Z6SzySym4v5fSCU9UQdE3H782fpfhm8wu2HRlmVlXvHeD/YMX&#10;Nas0PrqnumaekY2t/qKqK27BgfQnHOoEpKy4iDFgNFn6IprFmhkRY0FxnNnL5P4fLb/bPlhSlQWd&#10;UKJZjSn6gYkipSBetF6QSZCoMW6KyIVBrG8/QYupHs4dHobIW2nr8MeYCNpR7N1eYGQiHA/zLD9N&#10;RzklHG2jfHyaTfLAkxyuG+v8ZwE1CYuCWsxgFJZtb53voAMkvOZAVeVNpVTchKoRV8qSLcN8Kx+d&#10;RPJnKKVJU9Cz0zyNxM9sse4ODMtVFjFqU3+FsmM9z9M01k3gHR6MIRwxoU3p4JKINdi7HmTs5Ior&#10;v1MiYJT+JiTmIKr2ShyMc6H3sUR0QEmM+i0Xe/zBq7dc7uLAG/Fl0H5/ua402E7JQY1OqPLnIL/s&#10;8CjSUdxh6dtl25fXEsodVpeFrkWd4TcVVsAtc/6BWexJLCicM/4eP1IBZhD6FSVrsL9fOw94bBW0&#10;UtJgjxfU/dowKyhRXzQ20cdsPA5DIW7G+WSEG3tsWR5b9Ka+AiyrDCea4XEZ8F4NS2mhfsJxNA+v&#10;oolpjm8X1A/LK99NHhxnXMznEYRjwDB/qxeGB+ogb6jvx/aJWdM3QejEOximAZu+6IUOG25qmG88&#10;yCo2ShC4U7UXHkdIrNN+3IUZdbyPqMNQnv0BAAD//wMAUEsDBBQABgAIAAAAIQDhUaWV4gAAAAkB&#10;AAAPAAAAZHJzL2Rvd25yZXYueG1sTI9PS8NAFMTvgt9heUIv0m6S2j+J2ZRSWkEPgq3g9TX7TGKz&#10;b0N228Zv73rS4zDDzG/y1WBacaHeNZYVxJMIBHFpdcOVgvfDbrwE4TyyxtYyKfgmB6vi9ibHTNsr&#10;v9Fl7ysRSthlqKD2vsukdGVNBt3EdsTB+7S9QR9kX0nd4zWUm1YmUTSXBhsOCzV2tKmpPO3PRsF9&#10;vJ3FL88drl9nh6/lx+a00E9bpUZ3w/oRhKfB/4XhFz+gQxGYjvbM2ok26CRZhKiCcQoi+On0IQFx&#10;VDBN0znIIpf/HxQ/AAAA//8DAFBLAQItABQABgAIAAAAIQC2gziS/gAAAOEBAAATAAAAAAAAAAAA&#10;AAAAAAAAAABbQ29udGVudF9UeXBlc10ueG1sUEsBAi0AFAAGAAgAAAAhADj9If/WAAAAlAEAAAsA&#10;AAAAAAAAAAAAAAAALwEAAF9yZWxzLy5yZWxzUEsBAi0AFAAGAAgAAAAhAEo0Ga2tAgAA3AUAAA4A&#10;AAAAAAAAAAAAAAAALgIAAGRycy9lMm9Eb2MueG1sUEsBAi0AFAAGAAgAAAAhAOFRpZXiAAAACQEA&#10;AA8AAAAAAAAAAAAAAAAABwUAAGRycy9kb3ducmV2LnhtbFBLBQYAAAAABAAEAPMAAAAWBgAAAAA=&#10;" fillcolor="white [3201]" strokecolor="#d8d8d8 [2732]" strokeweight=".5pt">
                      <v:textbox>
                        <w:txbxContent>
                          <w:p w:rsidR="00577C91" w:rsidRPr="00824F7A" w:rsidRDefault="00577C91" w:rsidP="00EE6FFC">
                            <w:pPr>
                              <w:pStyle w:val="Paragraphedeliste"/>
                              <w:rPr>
                                <w:rFonts w:ascii="Arial" w:hAnsi="Arial" w:cs="Arial"/>
                                <w:color w:val="555E71"/>
                              </w:rPr>
                            </w:pPr>
                          </w:p>
                        </w:txbxContent>
                      </v:textbox>
                    </v:shape>
                  </w:pict>
                </mc:Fallback>
              </mc:AlternateContent>
            </w:r>
          </w:p>
        </w:tc>
        <w:tc>
          <w:tcPr>
            <w:tcW w:w="8078" w:type="dxa"/>
            <w:vAlign w:val="bottom"/>
          </w:tcPr>
          <w:p w:rsidR="002E5542" w:rsidRDefault="002E5542" w:rsidP="002E5542">
            <w:pPr>
              <w:rPr>
                <w:rFonts w:ascii="Arial Black" w:hAnsi="Arial Black"/>
                <w:color w:val="F6921E"/>
                <w:sz w:val="40"/>
                <w:szCs w:val="40"/>
              </w:rPr>
            </w:pPr>
          </w:p>
        </w:tc>
      </w:tr>
      <w:tr w:rsidR="002E5542" w:rsidTr="002E5542">
        <w:trPr>
          <w:trHeight w:val="1699"/>
        </w:trPr>
        <w:tc>
          <w:tcPr>
            <w:tcW w:w="1382" w:type="dxa"/>
          </w:tcPr>
          <w:p w:rsidR="002E5542" w:rsidRDefault="002E5542"/>
        </w:tc>
        <w:tc>
          <w:tcPr>
            <w:tcW w:w="8078" w:type="dxa"/>
            <w:vAlign w:val="bottom"/>
          </w:tcPr>
          <w:p w:rsidR="002E5542" w:rsidRPr="002504D1" w:rsidRDefault="00EE6FFC" w:rsidP="00EE6FFC">
            <w:pPr>
              <w:rPr>
                <w:rFonts w:ascii="Arial Black" w:hAnsi="Arial Black"/>
                <w:color w:val="0242C2"/>
                <w:sz w:val="40"/>
                <w:szCs w:val="40"/>
              </w:rPr>
            </w:pPr>
            <w:r w:rsidRPr="002504D1">
              <w:rPr>
                <w:rFonts w:ascii="Arial Black" w:hAnsi="Arial Black"/>
                <w:color w:val="0242C2"/>
                <w:sz w:val="40"/>
                <w:szCs w:val="40"/>
              </w:rPr>
              <w:t>L’OUTREACH EN SANTÉ MENTALE</w:t>
            </w:r>
          </w:p>
        </w:tc>
      </w:tr>
      <w:tr w:rsidR="002E5542" w:rsidTr="00A14914">
        <w:trPr>
          <w:trHeight w:val="2074"/>
        </w:trPr>
        <w:tc>
          <w:tcPr>
            <w:tcW w:w="1382" w:type="dxa"/>
          </w:tcPr>
          <w:p w:rsidR="002E5542" w:rsidRDefault="002E5542"/>
        </w:tc>
        <w:tc>
          <w:tcPr>
            <w:tcW w:w="8078" w:type="dxa"/>
            <w:tcBorders>
              <w:bottom w:val="single" w:sz="4" w:space="0" w:color="555E71"/>
            </w:tcBorders>
          </w:tcPr>
          <w:p w:rsidR="002E5542" w:rsidRDefault="00EE6FFC" w:rsidP="00EE6FFC">
            <w:pPr>
              <w:rPr>
                <w:rFonts w:ascii="Arial" w:hAnsi="Arial" w:cs="Arial"/>
                <w:b/>
                <w:color w:val="555E71"/>
                <w:sz w:val="36"/>
                <w:szCs w:val="36"/>
              </w:rPr>
            </w:pPr>
            <w:r>
              <w:rPr>
                <w:rFonts w:ascii="Arial" w:hAnsi="Arial" w:cs="Arial"/>
                <w:b/>
                <w:color w:val="555E71"/>
                <w:sz w:val="36"/>
                <w:szCs w:val="36"/>
              </w:rPr>
              <w:t>Services de santé mentale de proximité</w:t>
            </w:r>
          </w:p>
          <w:p w:rsidR="00E7548C" w:rsidRDefault="00E7548C" w:rsidP="00EE6FFC">
            <w:pPr>
              <w:rPr>
                <w:rFonts w:ascii="Arial" w:hAnsi="Arial" w:cs="Arial"/>
                <w:b/>
                <w:color w:val="555E71"/>
                <w:sz w:val="36"/>
                <w:szCs w:val="36"/>
              </w:rPr>
            </w:pPr>
          </w:p>
          <w:p w:rsidR="00E7548C" w:rsidRPr="00E7548C" w:rsidRDefault="00E7548C" w:rsidP="00EE6FFC">
            <w:pPr>
              <w:rPr>
                <w:rFonts w:ascii="Arial" w:hAnsi="Arial" w:cs="Arial"/>
                <w:b/>
                <w:sz w:val="56"/>
                <w:szCs w:val="56"/>
                <w:u w:val="single"/>
              </w:rPr>
            </w:pPr>
            <w:r w:rsidRPr="00E7548C">
              <w:rPr>
                <w:rFonts w:ascii="Arial" w:hAnsi="Arial" w:cs="Arial"/>
                <w:b/>
                <w:color w:val="555E71"/>
                <w:sz w:val="56"/>
                <w:szCs w:val="56"/>
                <w:u w:val="single"/>
              </w:rPr>
              <w:t>DOCUMENT DE TRAVAIL</w:t>
            </w:r>
          </w:p>
        </w:tc>
      </w:tr>
      <w:tr w:rsidR="002E5542" w:rsidTr="002E5542">
        <w:trPr>
          <w:trHeight w:val="1469"/>
        </w:trPr>
        <w:tc>
          <w:tcPr>
            <w:tcW w:w="1382" w:type="dxa"/>
          </w:tcPr>
          <w:p w:rsidR="002E5542" w:rsidRDefault="002E5542"/>
        </w:tc>
        <w:tc>
          <w:tcPr>
            <w:tcW w:w="8078" w:type="dxa"/>
            <w:tcBorders>
              <w:top w:val="single" w:sz="4" w:space="0" w:color="555E71"/>
            </w:tcBorders>
          </w:tcPr>
          <w:p w:rsidR="002E5542" w:rsidRDefault="002E5542" w:rsidP="002E5542">
            <w:pPr>
              <w:spacing w:before="120"/>
              <w:rPr>
                <w:rFonts w:ascii="Arial" w:hAnsi="Arial" w:cs="Arial"/>
                <w:b/>
                <w:color w:val="555E71"/>
                <w:sz w:val="24"/>
              </w:rPr>
            </w:pPr>
            <w:r w:rsidRPr="002E5542">
              <w:rPr>
                <w:rFonts w:ascii="Arial" w:hAnsi="Arial" w:cs="Arial"/>
                <w:b/>
                <w:color w:val="555E71"/>
                <w:sz w:val="24"/>
              </w:rPr>
              <w:t xml:space="preserve">Centre intégré universitaire de santé et de services sociaux </w:t>
            </w:r>
            <w:r>
              <w:rPr>
                <w:rFonts w:ascii="Arial" w:hAnsi="Arial" w:cs="Arial"/>
                <w:b/>
                <w:color w:val="555E71"/>
                <w:sz w:val="24"/>
              </w:rPr>
              <w:br/>
            </w:r>
            <w:r w:rsidRPr="002E5542">
              <w:rPr>
                <w:rFonts w:ascii="Arial" w:hAnsi="Arial" w:cs="Arial"/>
                <w:b/>
                <w:color w:val="555E71"/>
                <w:sz w:val="24"/>
              </w:rPr>
              <w:t>de la Mauricie-et-du-Centre-du-Québec</w:t>
            </w:r>
          </w:p>
          <w:p w:rsidR="00CD0C51" w:rsidRPr="002E5542" w:rsidRDefault="00CD0C51" w:rsidP="002E5542">
            <w:pPr>
              <w:spacing w:before="120"/>
              <w:rPr>
                <w:rFonts w:ascii="Arial" w:hAnsi="Arial" w:cs="Arial"/>
                <w:b/>
                <w:color w:val="555E71"/>
                <w:sz w:val="24"/>
              </w:rPr>
            </w:pPr>
          </w:p>
          <w:p w:rsidR="00CD0C51" w:rsidRPr="00CD0C51" w:rsidRDefault="002E5542" w:rsidP="00CD0C51">
            <w:pPr>
              <w:spacing w:after="120"/>
              <w:jc w:val="both"/>
              <w:rPr>
                <w:rFonts w:ascii="Arial" w:hAnsi="Arial" w:cs="Arial"/>
                <w:color w:val="555E71"/>
                <w:sz w:val="24"/>
                <w:u w:val="single"/>
              </w:rPr>
            </w:pPr>
            <w:r w:rsidRPr="00CD0C51">
              <w:rPr>
                <w:rFonts w:ascii="Arial" w:hAnsi="Arial" w:cs="Arial"/>
                <w:color w:val="555E71"/>
                <w:sz w:val="24"/>
                <w:u w:val="single"/>
              </w:rPr>
              <w:t>Produit par</w:t>
            </w:r>
            <w:r w:rsidR="00CD0C51" w:rsidRPr="00CD0C51">
              <w:rPr>
                <w:rFonts w:ascii="Arial" w:hAnsi="Arial" w:cs="Arial"/>
                <w:color w:val="555E71"/>
                <w:sz w:val="24"/>
                <w:u w:val="single"/>
              </w:rPr>
              <w:t> :</w:t>
            </w:r>
            <w:r w:rsidRPr="00CD0C51">
              <w:rPr>
                <w:rFonts w:ascii="Arial" w:hAnsi="Arial" w:cs="Arial"/>
                <w:color w:val="555E71"/>
                <w:sz w:val="24"/>
                <w:u w:val="single"/>
              </w:rPr>
              <w:t xml:space="preserve"> </w:t>
            </w:r>
          </w:p>
          <w:p w:rsidR="00CD0C51" w:rsidRDefault="00EE6FFC" w:rsidP="00CD0C51">
            <w:pPr>
              <w:jc w:val="both"/>
              <w:rPr>
                <w:rFonts w:ascii="Arial" w:hAnsi="Arial" w:cs="Arial"/>
                <w:color w:val="555E71"/>
                <w:sz w:val="24"/>
              </w:rPr>
            </w:pPr>
            <w:r w:rsidRPr="00EE6FFC">
              <w:rPr>
                <w:rFonts w:ascii="Arial" w:hAnsi="Arial" w:cs="Arial"/>
                <w:color w:val="555E71"/>
                <w:sz w:val="24"/>
              </w:rPr>
              <w:t xml:space="preserve">Mélissa Descôteaux, TS, chef d’équipe, équipe itinérance Trois-Rivières, Pascal Lavoie, ps.ed. SAC, SIM Victoriaville, </w:t>
            </w:r>
          </w:p>
          <w:p w:rsidR="00CD0C51" w:rsidRDefault="00EE6FFC" w:rsidP="00CD0C51">
            <w:pPr>
              <w:jc w:val="both"/>
              <w:rPr>
                <w:rFonts w:ascii="Arial" w:hAnsi="Arial" w:cs="Arial"/>
                <w:color w:val="555E71"/>
                <w:sz w:val="24"/>
              </w:rPr>
            </w:pPr>
            <w:r w:rsidRPr="00EE6FFC">
              <w:rPr>
                <w:rFonts w:ascii="Arial" w:hAnsi="Arial" w:cs="Arial"/>
                <w:color w:val="555E71"/>
                <w:sz w:val="24"/>
              </w:rPr>
              <w:t>Karine</w:t>
            </w:r>
            <w:r w:rsidR="00F02105">
              <w:rPr>
                <w:rFonts w:ascii="Arial" w:hAnsi="Arial" w:cs="Arial"/>
                <w:color w:val="555E71"/>
                <w:sz w:val="24"/>
              </w:rPr>
              <w:t xml:space="preserve"> St-Jean, ps.ed. SAC</w:t>
            </w:r>
            <w:r w:rsidRPr="00EE6FFC">
              <w:rPr>
                <w:rFonts w:ascii="Arial" w:hAnsi="Arial" w:cs="Arial"/>
                <w:color w:val="555E71"/>
                <w:sz w:val="24"/>
              </w:rPr>
              <w:t>, équipe FACT Nicolet</w:t>
            </w:r>
          </w:p>
          <w:p w:rsidR="00CD0C51" w:rsidRDefault="00CD0C51" w:rsidP="00CD0C51">
            <w:pPr>
              <w:jc w:val="both"/>
              <w:rPr>
                <w:rFonts w:ascii="Arial" w:hAnsi="Arial" w:cs="Arial"/>
                <w:color w:val="555E71"/>
                <w:sz w:val="24"/>
              </w:rPr>
            </w:pPr>
          </w:p>
          <w:p w:rsidR="00CD0C51" w:rsidRPr="00CD0C51" w:rsidRDefault="00CD0C51" w:rsidP="00CD0C51">
            <w:pPr>
              <w:spacing w:after="120"/>
              <w:jc w:val="both"/>
              <w:rPr>
                <w:rFonts w:ascii="Arial" w:hAnsi="Arial" w:cs="Arial"/>
                <w:color w:val="555E71"/>
                <w:sz w:val="24"/>
                <w:u w:val="single"/>
              </w:rPr>
            </w:pPr>
            <w:r w:rsidRPr="00CD0C51">
              <w:rPr>
                <w:rFonts w:ascii="Arial" w:hAnsi="Arial" w:cs="Arial"/>
                <w:color w:val="555E71"/>
                <w:sz w:val="24"/>
                <w:u w:val="single"/>
              </w:rPr>
              <w:t>A</w:t>
            </w:r>
            <w:r w:rsidR="00EE6FFC" w:rsidRPr="00CD0C51">
              <w:rPr>
                <w:rFonts w:ascii="Arial" w:hAnsi="Arial" w:cs="Arial"/>
                <w:color w:val="555E71"/>
                <w:sz w:val="24"/>
                <w:u w:val="single"/>
              </w:rPr>
              <w:t>vec la participation de</w:t>
            </w:r>
            <w:r w:rsidRPr="00CD0C51">
              <w:rPr>
                <w:rFonts w:ascii="Arial" w:hAnsi="Arial" w:cs="Arial"/>
                <w:color w:val="555E71"/>
                <w:sz w:val="24"/>
                <w:u w:val="single"/>
              </w:rPr>
              <w:t> :</w:t>
            </w:r>
          </w:p>
          <w:p w:rsidR="00CD0C51" w:rsidRDefault="00EE6FFC" w:rsidP="00CD0C51">
            <w:pPr>
              <w:jc w:val="both"/>
              <w:rPr>
                <w:rFonts w:ascii="Arial" w:hAnsi="Arial" w:cs="Arial"/>
                <w:color w:val="555E71"/>
                <w:sz w:val="24"/>
              </w:rPr>
            </w:pPr>
            <w:r w:rsidRPr="00EE6FFC">
              <w:rPr>
                <w:rFonts w:ascii="Arial" w:hAnsi="Arial" w:cs="Arial"/>
                <w:color w:val="555E71"/>
                <w:sz w:val="24"/>
              </w:rPr>
              <w:t>Josée Cossette, ps.ed. SAC, SIV Shawinigan/Vallée-de-la-Batiscan</w:t>
            </w:r>
          </w:p>
          <w:p w:rsidR="00CD0C51" w:rsidRDefault="00EE6FFC" w:rsidP="00CD0C51">
            <w:pPr>
              <w:jc w:val="both"/>
              <w:rPr>
                <w:rFonts w:ascii="Arial" w:hAnsi="Arial" w:cs="Arial"/>
                <w:color w:val="555E71"/>
                <w:sz w:val="24"/>
              </w:rPr>
            </w:pPr>
            <w:r w:rsidRPr="00EE6FFC">
              <w:rPr>
                <w:rFonts w:ascii="Arial" w:hAnsi="Arial" w:cs="Arial"/>
                <w:color w:val="555E71"/>
                <w:sz w:val="24"/>
              </w:rPr>
              <w:t>Josée Arcand, inf., ASI par intérim SIM Shawinigan. </w:t>
            </w:r>
          </w:p>
          <w:p w:rsidR="00A14914" w:rsidRDefault="00A14914" w:rsidP="00CD0C51">
            <w:pPr>
              <w:jc w:val="both"/>
              <w:rPr>
                <w:rFonts w:ascii="Arial" w:hAnsi="Arial" w:cs="Arial"/>
                <w:color w:val="555E71"/>
                <w:sz w:val="24"/>
              </w:rPr>
            </w:pPr>
          </w:p>
          <w:p w:rsidR="00CD0C51" w:rsidRPr="00A14914" w:rsidRDefault="00EE6FFC" w:rsidP="00A14914">
            <w:pPr>
              <w:spacing w:after="120"/>
              <w:jc w:val="both"/>
              <w:rPr>
                <w:rFonts w:ascii="Arial" w:hAnsi="Arial" w:cs="Arial"/>
                <w:color w:val="555E71"/>
                <w:sz w:val="24"/>
                <w:u w:val="single"/>
              </w:rPr>
            </w:pPr>
            <w:r w:rsidRPr="00A14914">
              <w:rPr>
                <w:rFonts w:ascii="Arial" w:hAnsi="Arial" w:cs="Arial"/>
                <w:color w:val="555E71"/>
                <w:sz w:val="24"/>
                <w:u w:val="single"/>
              </w:rPr>
              <w:t xml:space="preserve">Collaboration spéciale </w:t>
            </w:r>
            <w:r w:rsidR="00CD0C51" w:rsidRPr="00A14914">
              <w:rPr>
                <w:rFonts w:ascii="Arial" w:hAnsi="Arial" w:cs="Arial"/>
                <w:color w:val="555E71"/>
                <w:sz w:val="24"/>
                <w:u w:val="single"/>
              </w:rPr>
              <w:t xml:space="preserve">de </w:t>
            </w:r>
            <w:r w:rsidRPr="00A14914">
              <w:rPr>
                <w:rFonts w:ascii="Arial" w:hAnsi="Arial" w:cs="Arial"/>
                <w:color w:val="555E71"/>
                <w:sz w:val="24"/>
                <w:u w:val="single"/>
              </w:rPr>
              <w:t>:</w:t>
            </w:r>
          </w:p>
          <w:p w:rsidR="00CD0C51" w:rsidRDefault="00EE6FFC" w:rsidP="00CD0C51">
            <w:pPr>
              <w:jc w:val="both"/>
              <w:rPr>
                <w:rFonts w:ascii="Arial" w:hAnsi="Arial" w:cs="Arial"/>
                <w:color w:val="555E71"/>
                <w:sz w:val="24"/>
              </w:rPr>
            </w:pPr>
            <w:r w:rsidRPr="00EE6FFC">
              <w:rPr>
                <w:rFonts w:ascii="Arial" w:hAnsi="Arial" w:cs="Arial"/>
                <w:color w:val="555E71"/>
                <w:sz w:val="24"/>
              </w:rPr>
              <w:t xml:space="preserve">Sarah Laurendeau, étudiante à la Maîtrise en travail social </w:t>
            </w:r>
          </w:p>
          <w:p w:rsidR="002E5542" w:rsidRDefault="00EE6FFC" w:rsidP="00CD0C51">
            <w:pPr>
              <w:jc w:val="both"/>
              <w:rPr>
                <w:rFonts w:ascii="Arial" w:hAnsi="Arial" w:cs="Arial"/>
                <w:color w:val="555E71"/>
                <w:sz w:val="24"/>
              </w:rPr>
            </w:pPr>
            <w:r w:rsidRPr="00EE6FFC">
              <w:rPr>
                <w:rFonts w:ascii="Arial" w:hAnsi="Arial" w:cs="Arial"/>
                <w:color w:val="555E71"/>
                <w:sz w:val="24"/>
              </w:rPr>
              <w:t xml:space="preserve">Annie Hamelin, Chef de service | Santé mentale de proximité zone sud </w:t>
            </w:r>
            <w:r>
              <w:rPr>
                <w:rFonts w:ascii="Arial" w:hAnsi="Arial" w:cs="Arial"/>
                <w:color w:val="555E71"/>
                <w:sz w:val="24"/>
              </w:rPr>
              <w:t>–</w:t>
            </w:r>
            <w:r w:rsidRPr="00EE6FFC">
              <w:rPr>
                <w:rFonts w:ascii="Arial" w:hAnsi="Arial" w:cs="Arial"/>
                <w:color w:val="555E71"/>
                <w:sz w:val="24"/>
              </w:rPr>
              <w:t xml:space="preserve"> Victoriaville</w:t>
            </w:r>
          </w:p>
          <w:p w:rsidR="00EE6FFC" w:rsidRPr="002E5542" w:rsidRDefault="00EE6FFC" w:rsidP="00CD0C51">
            <w:pPr>
              <w:rPr>
                <w:rFonts w:ascii="Arial" w:hAnsi="Arial" w:cs="Arial"/>
                <w:color w:val="555E71"/>
                <w:sz w:val="24"/>
              </w:rPr>
            </w:pPr>
          </w:p>
          <w:p w:rsidR="002E5542" w:rsidRPr="002E5542" w:rsidRDefault="00EE6FFC" w:rsidP="00CD0C51">
            <w:pPr>
              <w:rPr>
                <w:rFonts w:ascii="Arial" w:hAnsi="Arial" w:cs="Arial"/>
              </w:rPr>
            </w:pPr>
            <w:r>
              <w:rPr>
                <w:rFonts w:ascii="Arial" w:hAnsi="Arial" w:cs="Arial"/>
                <w:color w:val="555E71"/>
                <w:sz w:val="24"/>
              </w:rPr>
              <w:t>Date de production : 21 février 2019</w:t>
            </w:r>
          </w:p>
        </w:tc>
      </w:tr>
    </w:tbl>
    <w:p w:rsidR="002E5542" w:rsidRPr="00CD0C51" w:rsidRDefault="002E5542">
      <w:pPr>
        <w:rPr>
          <w:sz w:val="2"/>
          <w:szCs w:val="2"/>
        </w:rPr>
      </w:pPr>
    </w:p>
    <w:p w:rsidR="002E5542" w:rsidRDefault="002E5542">
      <w:pPr>
        <w:sectPr w:rsidR="002E5542" w:rsidSect="002E5542">
          <w:footerReference w:type="default" r:id="rId8"/>
          <w:footerReference w:type="first" r:id="rId9"/>
          <w:pgSz w:w="12240" w:h="15840"/>
          <w:pgMar w:top="1440" w:right="1440" w:bottom="1440" w:left="1440" w:header="706" w:footer="706" w:gutter="0"/>
          <w:cols w:space="708"/>
          <w:vAlign w:val="center"/>
          <w:titlePg/>
          <w:docGrid w:linePitch="360"/>
        </w:sectPr>
      </w:pPr>
    </w:p>
    <w:sdt>
      <w:sdtPr>
        <w:rPr>
          <w:rFonts w:ascii="Arial" w:eastAsiaTheme="minorHAnsi" w:hAnsi="Arial" w:cs="Arial"/>
          <w:color w:val="auto"/>
          <w:sz w:val="22"/>
          <w:szCs w:val="22"/>
          <w:lang w:val="fr-FR" w:eastAsia="en-US"/>
        </w:rPr>
        <w:id w:val="-961036379"/>
        <w:docPartObj>
          <w:docPartGallery w:val="Table of Contents"/>
          <w:docPartUnique/>
        </w:docPartObj>
      </w:sdtPr>
      <w:sdtEndPr>
        <w:rPr>
          <w:b/>
          <w:bCs/>
        </w:rPr>
      </w:sdtEndPr>
      <w:sdtContent>
        <w:p w:rsidR="00410ED4" w:rsidRPr="009D5E28" w:rsidRDefault="00410ED4">
          <w:pPr>
            <w:pStyle w:val="En-ttedetabledesmatires"/>
            <w:rPr>
              <w:rFonts w:ascii="Arial" w:hAnsi="Arial" w:cs="Arial"/>
            </w:rPr>
          </w:pPr>
          <w:r w:rsidRPr="009D5E28">
            <w:rPr>
              <w:rFonts w:ascii="Arial" w:hAnsi="Arial" w:cs="Arial"/>
              <w:lang w:val="fr-FR"/>
            </w:rPr>
            <w:t>Table des matières</w:t>
          </w:r>
        </w:p>
        <w:p w:rsidR="0025735B" w:rsidRDefault="00410ED4">
          <w:pPr>
            <w:pStyle w:val="TM1"/>
            <w:rPr>
              <w:rFonts w:eastAsiaTheme="minorEastAsia"/>
              <w:noProof/>
              <w:lang w:eastAsia="fr-CA"/>
            </w:rPr>
          </w:pPr>
          <w:r w:rsidRPr="009D5E28">
            <w:rPr>
              <w:rFonts w:ascii="Arial" w:hAnsi="Arial" w:cs="Arial"/>
              <w:b/>
              <w:bCs/>
              <w:lang w:val="fr-FR"/>
            </w:rPr>
            <w:fldChar w:fldCharType="begin"/>
          </w:r>
          <w:r w:rsidRPr="009D5E28">
            <w:rPr>
              <w:rFonts w:ascii="Arial" w:hAnsi="Arial" w:cs="Arial"/>
              <w:b/>
              <w:bCs/>
              <w:lang w:val="fr-FR"/>
            </w:rPr>
            <w:instrText xml:space="preserve"> TOC \o "1-3" \h \z \u </w:instrText>
          </w:r>
          <w:r w:rsidRPr="009D5E28">
            <w:rPr>
              <w:rFonts w:ascii="Arial" w:hAnsi="Arial" w:cs="Arial"/>
              <w:b/>
              <w:bCs/>
              <w:lang w:val="fr-FR"/>
            </w:rPr>
            <w:fldChar w:fldCharType="separate"/>
          </w:r>
          <w:hyperlink w:anchor="_Toc6236311" w:history="1">
            <w:r w:rsidR="0025735B" w:rsidRPr="00653AD7">
              <w:rPr>
                <w:rStyle w:val="Lienhypertexte"/>
                <w:rFonts w:ascii="Arial Gras" w:eastAsia="Times New Roman" w:hAnsi="Arial Gras" w:cs="Arial"/>
                <w:b/>
                <w:bCs/>
                <w:caps/>
                <w:smallCaps/>
                <w:noProof/>
                <w:spacing w:val="5"/>
                <w:kern w:val="28"/>
                <w:lang w:eastAsia="fr-CA"/>
              </w:rPr>
              <w:t>1.</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PRÉAMBULE</w:t>
            </w:r>
            <w:r w:rsidR="0025735B">
              <w:rPr>
                <w:noProof/>
                <w:webHidden/>
              </w:rPr>
              <w:tab/>
            </w:r>
            <w:r w:rsidR="0025735B">
              <w:rPr>
                <w:noProof/>
                <w:webHidden/>
              </w:rPr>
              <w:fldChar w:fldCharType="begin"/>
            </w:r>
            <w:r w:rsidR="0025735B">
              <w:rPr>
                <w:noProof/>
                <w:webHidden/>
              </w:rPr>
              <w:instrText xml:space="preserve"> PAGEREF _Toc6236311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2" w:history="1">
            <w:r w:rsidR="0025735B" w:rsidRPr="00653AD7">
              <w:rPr>
                <w:rStyle w:val="Lienhypertexte"/>
                <w:rFonts w:ascii="Arial Gras" w:eastAsia="Times New Roman" w:hAnsi="Arial Gras" w:cs="Arial"/>
                <w:b/>
                <w:bCs/>
                <w:caps/>
                <w:smallCaps/>
                <w:noProof/>
                <w:spacing w:val="5"/>
                <w:kern w:val="28"/>
                <w:lang w:eastAsia="fr-CA"/>
              </w:rPr>
              <w:t>2.</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OBJECTIFS GÉNÉRAUX</w:t>
            </w:r>
            <w:r w:rsidR="0025735B">
              <w:rPr>
                <w:noProof/>
                <w:webHidden/>
              </w:rPr>
              <w:tab/>
            </w:r>
            <w:r w:rsidR="0025735B">
              <w:rPr>
                <w:noProof/>
                <w:webHidden/>
              </w:rPr>
              <w:fldChar w:fldCharType="begin"/>
            </w:r>
            <w:r w:rsidR="0025735B">
              <w:rPr>
                <w:noProof/>
                <w:webHidden/>
              </w:rPr>
              <w:instrText xml:space="preserve"> PAGEREF _Toc6236312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3" w:history="1">
            <w:r w:rsidR="0025735B" w:rsidRPr="00653AD7">
              <w:rPr>
                <w:rStyle w:val="Lienhypertexte"/>
                <w:rFonts w:ascii="Arial Gras" w:eastAsia="Times New Roman" w:hAnsi="Arial Gras" w:cs="Arial"/>
                <w:b/>
                <w:bCs/>
                <w:caps/>
                <w:smallCaps/>
                <w:noProof/>
                <w:spacing w:val="5"/>
                <w:kern w:val="28"/>
                <w:lang w:eastAsia="fr-CA"/>
              </w:rPr>
              <w:t>3.</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DÉFINITION</w:t>
            </w:r>
            <w:r w:rsidR="0025735B">
              <w:rPr>
                <w:noProof/>
                <w:webHidden/>
              </w:rPr>
              <w:tab/>
            </w:r>
            <w:r w:rsidR="0025735B">
              <w:rPr>
                <w:noProof/>
                <w:webHidden/>
              </w:rPr>
              <w:fldChar w:fldCharType="begin"/>
            </w:r>
            <w:r w:rsidR="0025735B">
              <w:rPr>
                <w:noProof/>
                <w:webHidden/>
              </w:rPr>
              <w:instrText xml:space="preserve"> PAGEREF _Toc6236313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4" w:history="1">
            <w:r w:rsidR="0025735B" w:rsidRPr="00653AD7">
              <w:rPr>
                <w:rStyle w:val="Lienhypertexte"/>
                <w:rFonts w:ascii="Arial Gras" w:eastAsia="Times New Roman" w:hAnsi="Arial Gras" w:cs="Arial"/>
                <w:b/>
                <w:bCs/>
                <w:caps/>
                <w:smallCaps/>
                <w:noProof/>
                <w:spacing w:val="5"/>
                <w:kern w:val="28"/>
                <w:lang w:eastAsia="fr-CA"/>
              </w:rPr>
              <w:t>4.</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déploiement</w:t>
            </w:r>
            <w:r w:rsidR="0025735B">
              <w:rPr>
                <w:noProof/>
                <w:webHidden/>
              </w:rPr>
              <w:tab/>
            </w:r>
            <w:r w:rsidR="0025735B">
              <w:rPr>
                <w:noProof/>
                <w:webHidden/>
              </w:rPr>
              <w:fldChar w:fldCharType="begin"/>
            </w:r>
            <w:r w:rsidR="0025735B">
              <w:rPr>
                <w:noProof/>
                <w:webHidden/>
              </w:rPr>
              <w:instrText xml:space="preserve"> PAGEREF _Toc6236314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5" w:history="1">
            <w:r w:rsidR="0025735B" w:rsidRPr="00653AD7">
              <w:rPr>
                <w:rStyle w:val="Lienhypertexte"/>
                <w:rFonts w:ascii="Arial Gras" w:eastAsia="Times New Roman" w:hAnsi="Arial Gras" w:cs="Arial"/>
                <w:b/>
                <w:bCs/>
                <w:caps/>
                <w:smallCaps/>
                <w:noProof/>
                <w:spacing w:val="5"/>
                <w:kern w:val="28"/>
                <w:lang w:eastAsia="fr-CA"/>
              </w:rPr>
              <w:t>5.</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Service régional info-santé/info-social (SRISIS)</w:t>
            </w:r>
            <w:r w:rsidR="0025735B">
              <w:rPr>
                <w:noProof/>
                <w:webHidden/>
              </w:rPr>
              <w:tab/>
            </w:r>
            <w:r w:rsidR="0025735B">
              <w:rPr>
                <w:noProof/>
                <w:webHidden/>
              </w:rPr>
              <w:fldChar w:fldCharType="begin"/>
            </w:r>
            <w:r w:rsidR="0025735B">
              <w:rPr>
                <w:noProof/>
                <w:webHidden/>
              </w:rPr>
              <w:instrText xml:space="preserve"> PAGEREF _Toc6236315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6" w:history="1">
            <w:r w:rsidR="0025735B" w:rsidRPr="00653AD7">
              <w:rPr>
                <w:rStyle w:val="Lienhypertexte"/>
                <w:rFonts w:ascii="Arial Gras" w:eastAsia="Times New Roman" w:hAnsi="Arial Gras" w:cs="Arial"/>
                <w:b/>
                <w:bCs/>
                <w:caps/>
                <w:smallCaps/>
                <w:noProof/>
                <w:spacing w:val="5"/>
                <w:kern w:val="28"/>
                <w:lang w:eastAsia="fr-CA"/>
              </w:rPr>
              <w:t>6.</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GASMA - AAOR</w:t>
            </w:r>
            <w:r w:rsidR="0025735B">
              <w:rPr>
                <w:noProof/>
                <w:webHidden/>
              </w:rPr>
              <w:tab/>
            </w:r>
            <w:r w:rsidR="0025735B">
              <w:rPr>
                <w:noProof/>
                <w:webHidden/>
              </w:rPr>
              <w:fldChar w:fldCharType="begin"/>
            </w:r>
            <w:r w:rsidR="0025735B">
              <w:rPr>
                <w:noProof/>
                <w:webHidden/>
              </w:rPr>
              <w:instrText xml:space="preserve"> PAGEREF _Toc6236316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7" w:history="1">
            <w:r w:rsidR="0025735B" w:rsidRPr="00653AD7">
              <w:rPr>
                <w:rStyle w:val="Lienhypertexte"/>
                <w:rFonts w:ascii="Arial Gras" w:eastAsia="Times New Roman" w:hAnsi="Arial Gras" w:cs="Arial"/>
                <w:b/>
                <w:bCs/>
                <w:caps/>
                <w:smallCaps/>
                <w:noProof/>
                <w:spacing w:val="5"/>
                <w:kern w:val="28"/>
                <w:lang w:eastAsia="fr-CA"/>
              </w:rPr>
              <w:t>7.</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actualisation dE l’outreach</w:t>
            </w:r>
            <w:r w:rsidR="0025735B">
              <w:rPr>
                <w:noProof/>
                <w:webHidden/>
              </w:rPr>
              <w:tab/>
            </w:r>
            <w:r w:rsidR="0025735B">
              <w:rPr>
                <w:noProof/>
                <w:webHidden/>
              </w:rPr>
              <w:fldChar w:fldCharType="begin"/>
            </w:r>
            <w:r w:rsidR="0025735B">
              <w:rPr>
                <w:noProof/>
                <w:webHidden/>
              </w:rPr>
              <w:instrText xml:space="preserve"> PAGEREF _Toc6236317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8" w:history="1">
            <w:r w:rsidR="0025735B" w:rsidRPr="00653AD7">
              <w:rPr>
                <w:rStyle w:val="Lienhypertexte"/>
                <w:rFonts w:ascii="Arial Gras" w:eastAsia="Times New Roman" w:hAnsi="Arial Gras" w:cs="Arial"/>
                <w:b/>
                <w:bCs/>
                <w:caps/>
                <w:smallCaps/>
                <w:noProof/>
                <w:spacing w:val="5"/>
                <w:kern w:val="28"/>
                <w:lang w:eastAsia="fr-CA"/>
              </w:rPr>
              <w:t>8.</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rôles et aptitudes DE L’INTERVENANT</w:t>
            </w:r>
            <w:r w:rsidR="0025735B">
              <w:rPr>
                <w:noProof/>
                <w:webHidden/>
              </w:rPr>
              <w:tab/>
            </w:r>
            <w:r w:rsidR="0025735B">
              <w:rPr>
                <w:noProof/>
                <w:webHidden/>
              </w:rPr>
              <w:fldChar w:fldCharType="begin"/>
            </w:r>
            <w:r w:rsidR="0025735B">
              <w:rPr>
                <w:noProof/>
                <w:webHidden/>
              </w:rPr>
              <w:instrText xml:space="preserve"> PAGEREF _Toc6236318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19" w:history="1">
            <w:r w:rsidR="0025735B" w:rsidRPr="00653AD7">
              <w:rPr>
                <w:rStyle w:val="Lienhypertexte"/>
                <w:rFonts w:ascii="Arial Gras" w:eastAsia="Times New Roman" w:hAnsi="Arial Gras" w:cs="Arial"/>
                <w:b/>
                <w:bCs/>
                <w:caps/>
                <w:smallCaps/>
                <w:noProof/>
                <w:spacing w:val="5"/>
                <w:kern w:val="28"/>
                <w:lang w:eastAsia="fr-CA"/>
              </w:rPr>
              <w:t>9.</w:t>
            </w:r>
            <w:r w:rsidR="0025735B">
              <w:rPr>
                <w:rFonts w:eastAsiaTheme="minorEastAsia"/>
                <w:noProof/>
                <w:lang w:eastAsia="fr-CA"/>
              </w:rPr>
              <w:tab/>
            </w:r>
            <w:r w:rsidR="0025735B" w:rsidRPr="00653AD7">
              <w:rPr>
                <w:rStyle w:val="Lienhypertexte"/>
                <w:rFonts w:ascii="Arial Gras" w:eastAsia="Times New Roman" w:hAnsi="Arial Gras" w:cs="Arial"/>
                <w:b/>
                <w:bCs/>
                <w:caps/>
                <w:smallCaps/>
                <w:noProof/>
                <w:spacing w:val="5"/>
                <w:kern w:val="28"/>
                <w:lang w:eastAsia="fr-CA"/>
              </w:rPr>
              <w:t>L’outreach et le client imparfait</w:t>
            </w:r>
            <w:r w:rsidR="0025735B">
              <w:rPr>
                <w:noProof/>
                <w:webHidden/>
              </w:rPr>
              <w:tab/>
            </w:r>
            <w:r w:rsidR="0025735B">
              <w:rPr>
                <w:noProof/>
                <w:webHidden/>
              </w:rPr>
              <w:fldChar w:fldCharType="begin"/>
            </w:r>
            <w:r w:rsidR="0025735B">
              <w:rPr>
                <w:noProof/>
                <w:webHidden/>
              </w:rPr>
              <w:instrText xml:space="preserve"> PAGEREF _Toc6236319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20" w:history="1">
            <w:r w:rsidR="0025735B" w:rsidRPr="00653AD7">
              <w:rPr>
                <w:rStyle w:val="Lienhypertexte"/>
                <w:rFonts w:ascii="Arial Gras" w:eastAsia="Times New Roman" w:hAnsi="Arial Gras" w:cs="Arial"/>
                <w:b/>
                <w:bCs/>
                <w:caps/>
                <w:smallCaps/>
                <w:noProof/>
                <w:spacing w:val="5"/>
                <w:kern w:val="28"/>
                <w:lang w:val="en-CA" w:eastAsia="fr-CA"/>
              </w:rPr>
              <w:t>Bibliographie</w:t>
            </w:r>
            <w:r w:rsidR="0025735B">
              <w:rPr>
                <w:noProof/>
                <w:webHidden/>
              </w:rPr>
              <w:tab/>
            </w:r>
            <w:r w:rsidR="0025735B">
              <w:rPr>
                <w:noProof/>
                <w:webHidden/>
              </w:rPr>
              <w:fldChar w:fldCharType="begin"/>
            </w:r>
            <w:r w:rsidR="0025735B">
              <w:rPr>
                <w:noProof/>
                <w:webHidden/>
              </w:rPr>
              <w:instrText xml:space="preserve"> PAGEREF _Toc6236320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21" w:history="1">
            <w:r w:rsidR="0025735B" w:rsidRPr="00653AD7">
              <w:rPr>
                <w:rStyle w:val="Lienhypertexte"/>
                <w:rFonts w:ascii="Arial Gras" w:eastAsia="Times New Roman" w:hAnsi="Arial Gras" w:cs="Arial"/>
                <w:b/>
                <w:bCs/>
                <w:caps/>
                <w:smallCaps/>
                <w:noProof/>
                <w:spacing w:val="5"/>
                <w:kern w:val="28"/>
                <w:lang w:eastAsia="fr-CA"/>
              </w:rPr>
              <w:t>ANNEXE 1</w:t>
            </w:r>
            <w:r w:rsidR="0025735B">
              <w:rPr>
                <w:noProof/>
                <w:webHidden/>
              </w:rPr>
              <w:tab/>
            </w:r>
            <w:r w:rsidR="0025735B">
              <w:rPr>
                <w:noProof/>
                <w:webHidden/>
              </w:rPr>
              <w:fldChar w:fldCharType="begin"/>
            </w:r>
            <w:r w:rsidR="0025735B">
              <w:rPr>
                <w:noProof/>
                <w:webHidden/>
              </w:rPr>
              <w:instrText xml:space="preserve"> PAGEREF _Toc6236321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22" w:history="1">
            <w:r w:rsidR="0025735B" w:rsidRPr="00653AD7">
              <w:rPr>
                <w:rStyle w:val="Lienhypertexte"/>
                <w:rFonts w:ascii="Arial" w:eastAsia="Times New Roman" w:hAnsi="Arial" w:cs="Arial"/>
                <w:b/>
                <w:noProof/>
                <w:lang w:eastAsia="fr-CA"/>
              </w:rPr>
              <w:t>Déploiement de l’offre de services</w:t>
            </w:r>
            <w:r w:rsidR="0025735B">
              <w:rPr>
                <w:noProof/>
                <w:webHidden/>
              </w:rPr>
              <w:tab/>
            </w:r>
            <w:r w:rsidR="0025735B">
              <w:rPr>
                <w:noProof/>
                <w:webHidden/>
              </w:rPr>
              <w:fldChar w:fldCharType="begin"/>
            </w:r>
            <w:r w:rsidR="0025735B">
              <w:rPr>
                <w:noProof/>
                <w:webHidden/>
              </w:rPr>
              <w:instrText xml:space="preserve"> PAGEREF _Toc6236322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23" w:history="1">
            <w:r w:rsidR="0025735B" w:rsidRPr="00653AD7">
              <w:rPr>
                <w:rStyle w:val="Lienhypertexte"/>
                <w:rFonts w:ascii="Arial Gras" w:eastAsia="Times New Roman" w:hAnsi="Arial Gras" w:cs="Arial"/>
                <w:b/>
                <w:bCs/>
                <w:caps/>
                <w:smallCaps/>
                <w:noProof/>
                <w:spacing w:val="5"/>
                <w:kern w:val="28"/>
                <w:lang w:eastAsia="fr-CA"/>
              </w:rPr>
              <w:t>ANNEXE 2</w:t>
            </w:r>
            <w:r w:rsidR="0025735B">
              <w:rPr>
                <w:noProof/>
                <w:webHidden/>
              </w:rPr>
              <w:tab/>
            </w:r>
            <w:r w:rsidR="0025735B">
              <w:rPr>
                <w:noProof/>
                <w:webHidden/>
              </w:rPr>
              <w:fldChar w:fldCharType="begin"/>
            </w:r>
            <w:r w:rsidR="0025735B">
              <w:rPr>
                <w:noProof/>
                <w:webHidden/>
              </w:rPr>
              <w:instrText xml:space="preserve"> PAGEREF _Toc6236323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24" w:history="1">
            <w:r w:rsidR="0025735B" w:rsidRPr="00653AD7">
              <w:rPr>
                <w:rStyle w:val="Lienhypertexte"/>
                <w:rFonts w:ascii="Arial" w:eastAsia="Times New Roman" w:hAnsi="Arial" w:cs="Arial"/>
                <w:b/>
                <w:noProof/>
                <w:lang w:eastAsia="fr-CA"/>
              </w:rPr>
              <w:t>Grille de suivi du déploiement outreach</w:t>
            </w:r>
            <w:r w:rsidR="0025735B">
              <w:rPr>
                <w:noProof/>
                <w:webHidden/>
              </w:rPr>
              <w:tab/>
            </w:r>
            <w:r w:rsidR="0025735B">
              <w:rPr>
                <w:noProof/>
                <w:webHidden/>
              </w:rPr>
              <w:fldChar w:fldCharType="begin"/>
            </w:r>
            <w:r w:rsidR="0025735B">
              <w:rPr>
                <w:noProof/>
                <w:webHidden/>
              </w:rPr>
              <w:instrText xml:space="preserve"> PAGEREF _Toc6236324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25" w:history="1">
            <w:r w:rsidR="0025735B" w:rsidRPr="00653AD7">
              <w:rPr>
                <w:rStyle w:val="Lienhypertexte"/>
                <w:rFonts w:ascii="Arial Gras" w:eastAsia="Times New Roman" w:hAnsi="Arial Gras" w:cs="Arial"/>
                <w:b/>
                <w:bCs/>
                <w:caps/>
                <w:smallCaps/>
                <w:noProof/>
                <w:spacing w:val="5"/>
                <w:kern w:val="28"/>
                <w:lang w:eastAsia="fr-CA"/>
              </w:rPr>
              <w:t>ANNEXE 3</w:t>
            </w:r>
            <w:r w:rsidR="0025735B">
              <w:rPr>
                <w:noProof/>
                <w:webHidden/>
              </w:rPr>
              <w:tab/>
            </w:r>
            <w:r w:rsidR="0025735B">
              <w:rPr>
                <w:noProof/>
                <w:webHidden/>
              </w:rPr>
              <w:fldChar w:fldCharType="begin"/>
            </w:r>
            <w:r w:rsidR="0025735B">
              <w:rPr>
                <w:noProof/>
                <w:webHidden/>
              </w:rPr>
              <w:instrText xml:space="preserve"> PAGEREF _Toc6236325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26" w:history="1">
            <w:r w:rsidR="0025735B" w:rsidRPr="00653AD7">
              <w:rPr>
                <w:rStyle w:val="Lienhypertexte"/>
                <w:rFonts w:ascii="Arial" w:eastAsia="Times New Roman" w:hAnsi="Arial" w:cs="Arial"/>
                <w:b/>
                <w:noProof/>
                <w:lang w:eastAsia="fr-CA"/>
              </w:rPr>
              <w:t>Le processus de l’outreach par l’intervenant du réseau comme pivot à un organisme de la communauté</w:t>
            </w:r>
            <w:r w:rsidR="0025735B">
              <w:rPr>
                <w:noProof/>
                <w:webHidden/>
              </w:rPr>
              <w:tab/>
            </w:r>
            <w:r w:rsidR="0025735B">
              <w:rPr>
                <w:noProof/>
                <w:webHidden/>
              </w:rPr>
              <w:fldChar w:fldCharType="begin"/>
            </w:r>
            <w:r w:rsidR="0025735B">
              <w:rPr>
                <w:noProof/>
                <w:webHidden/>
              </w:rPr>
              <w:instrText xml:space="preserve"> PAGEREF _Toc6236326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29" w:history="1">
            <w:r w:rsidR="0025735B" w:rsidRPr="00653AD7">
              <w:rPr>
                <w:rStyle w:val="Lienhypertexte"/>
                <w:rFonts w:ascii="Arial Gras" w:eastAsia="Times New Roman" w:hAnsi="Arial Gras" w:cs="Arial"/>
                <w:b/>
                <w:bCs/>
                <w:caps/>
                <w:smallCaps/>
                <w:noProof/>
                <w:spacing w:val="5"/>
                <w:kern w:val="28"/>
                <w:lang w:eastAsia="fr-CA"/>
              </w:rPr>
              <w:t>ANNEXE 4</w:t>
            </w:r>
            <w:r w:rsidR="0025735B">
              <w:rPr>
                <w:noProof/>
                <w:webHidden/>
              </w:rPr>
              <w:tab/>
            </w:r>
            <w:r w:rsidR="0025735B">
              <w:rPr>
                <w:noProof/>
                <w:webHidden/>
              </w:rPr>
              <w:fldChar w:fldCharType="begin"/>
            </w:r>
            <w:r w:rsidR="0025735B">
              <w:rPr>
                <w:noProof/>
                <w:webHidden/>
              </w:rPr>
              <w:instrText xml:space="preserve"> PAGEREF _Toc6236329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30" w:history="1">
            <w:r w:rsidR="0025735B" w:rsidRPr="00653AD7">
              <w:rPr>
                <w:rStyle w:val="Lienhypertexte"/>
                <w:rFonts w:ascii="Arial" w:eastAsia="Times New Roman" w:hAnsi="Arial" w:cs="Arial"/>
                <w:b/>
                <w:noProof/>
                <w:lang w:eastAsia="fr-CA"/>
              </w:rPr>
              <w:t>Le processus de l’outreach fait par l’intervenant du réseau</w:t>
            </w:r>
            <w:r w:rsidR="0025735B">
              <w:rPr>
                <w:noProof/>
                <w:webHidden/>
              </w:rPr>
              <w:tab/>
            </w:r>
            <w:r w:rsidR="0025735B">
              <w:rPr>
                <w:noProof/>
                <w:webHidden/>
              </w:rPr>
              <w:fldChar w:fldCharType="begin"/>
            </w:r>
            <w:r w:rsidR="0025735B">
              <w:rPr>
                <w:noProof/>
                <w:webHidden/>
              </w:rPr>
              <w:instrText xml:space="preserve"> PAGEREF _Toc6236330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31" w:history="1">
            <w:r w:rsidR="0025735B" w:rsidRPr="00653AD7">
              <w:rPr>
                <w:rStyle w:val="Lienhypertexte"/>
                <w:rFonts w:ascii="Arial Gras" w:eastAsia="Times New Roman" w:hAnsi="Arial Gras" w:cs="Arial"/>
                <w:b/>
                <w:bCs/>
                <w:caps/>
                <w:smallCaps/>
                <w:noProof/>
                <w:spacing w:val="5"/>
                <w:kern w:val="28"/>
                <w:lang w:eastAsia="fr-CA"/>
              </w:rPr>
              <w:t>ANNEXE 5</w:t>
            </w:r>
            <w:r w:rsidR="0025735B">
              <w:rPr>
                <w:noProof/>
                <w:webHidden/>
              </w:rPr>
              <w:tab/>
            </w:r>
            <w:r w:rsidR="0025735B">
              <w:rPr>
                <w:noProof/>
                <w:webHidden/>
              </w:rPr>
              <w:fldChar w:fldCharType="begin"/>
            </w:r>
            <w:r w:rsidR="0025735B">
              <w:rPr>
                <w:noProof/>
                <w:webHidden/>
              </w:rPr>
              <w:instrText xml:space="preserve"> PAGEREF _Toc6236331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32" w:history="1">
            <w:r w:rsidR="0025735B" w:rsidRPr="00653AD7">
              <w:rPr>
                <w:rStyle w:val="Lienhypertexte"/>
                <w:rFonts w:ascii="Arial" w:eastAsia="Times New Roman" w:hAnsi="Arial" w:cs="Arial"/>
                <w:b/>
                <w:noProof/>
                <w:lang w:eastAsia="fr-CA"/>
              </w:rPr>
              <w:t>L’anosognosie en santé mentale</w:t>
            </w:r>
            <w:r w:rsidR="0025735B">
              <w:rPr>
                <w:noProof/>
                <w:webHidden/>
              </w:rPr>
              <w:tab/>
            </w:r>
            <w:r w:rsidR="0025735B">
              <w:rPr>
                <w:noProof/>
                <w:webHidden/>
              </w:rPr>
              <w:fldChar w:fldCharType="begin"/>
            </w:r>
            <w:r w:rsidR="0025735B">
              <w:rPr>
                <w:noProof/>
                <w:webHidden/>
              </w:rPr>
              <w:instrText xml:space="preserve"> PAGEREF _Toc6236332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33" w:history="1">
            <w:r w:rsidR="0025735B" w:rsidRPr="00653AD7">
              <w:rPr>
                <w:rStyle w:val="Lienhypertexte"/>
                <w:rFonts w:ascii="Arial Gras" w:eastAsia="Times New Roman" w:hAnsi="Arial Gras" w:cs="Arial"/>
                <w:b/>
                <w:bCs/>
                <w:caps/>
                <w:smallCaps/>
                <w:noProof/>
                <w:spacing w:val="5"/>
                <w:kern w:val="28"/>
                <w:lang w:eastAsia="fr-CA"/>
              </w:rPr>
              <w:t>ANNEXE 6</w:t>
            </w:r>
            <w:r w:rsidR="0025735B">
              <w:rPr>
                <w:noProof/>
                <w:webHidden/>
              </w:rPr>
              <w:tab/>
            </w:r>
            <w:r w:rsidR="0025735B">
              <w:rPr>
                <w:noProof/>
                <w:webHidden/>
              </w:rPr>
              <w:fldChar w:fldCharType="begin"/>
            </w:r>
            <w:r w:rsidR="0025735B">
              <w:rPr>
                <w:noProof/>
                <w:webHidden/>
              </w:rPr>
              <w:instrText xml:space="preserve"> PAGEREF _Toc6236333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34" w:history="1">
            <w:r w:rsidR="0025735B" w:rsidRPr="00653AD7">
              <w:rPr>
                <w:rStyle w:val="Lienhypertexte"/>
                <w:rFonts w:ascii="Arial" w:eastAsia="Times New Roman" w:hAnsi="Arial" w:cs="Arial"/>
                <w:b/>
                <w:noProof/>
                <w:lang w:eastAsia="fr-CA"/>
              </w:rPr>
              <w:t>Outreach et confidentialité</w:t>
            </w:r>
            <w:r w:rsidR="0025735B">
              <w:rPr>
                <w:noProof/>
                <w:webHidden/>
              </w:rPr>
              <w:tab/>
            </w:r>
            <w:r w:rsidR="0025735B">
              <w:rPr>
                <w:noProof/>
                <w:webHidden/>
              </w:rPr>
              <w:fldChar w:fldCharType="begin"/>
            </w:r>
            <w:r w:rsidR="0025735B">
              <w:rPr>
                <w:noProof/>
                <w:webHidden/>
              </w:rPr>
              <w:instrText xml:space="preserve"> PAGEREF _Toc6236334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1"/>
            <w:rPr>
              <w:rFonts w:eastAsiaTheme="minorEastAsia"/>
              <w:noProof/>
              <w:lang w:eastAsia="fr-CA"/>
            </w:rPr>
          </w:pPr>
          <w:hyperlink w:anchor="_Toc6236335" w:history="1">
            <w:r w:rsidR="0025735B" w:rsidRPr="00653AD7">
              <w:rPr>
                <w:rStyle w:val="Lienhypertexte"/>
                <w:rFonts w:ascii="Arial Gras" w:eastAsia="Times New Roman" w:hAnsi="Arial Gras" w:cs="Arial"/>
                <w:b/>
                <w:bCs/>
                <w:caps/>
                <w:smallCaps/>
                <w:noProof/>
                <w:spacing w:val="5"/>
                <w:kern w:val="28"/>
                <w:lang w:eastAsia="fr-CA"/>
              </w:rPr>
              <w:t>ANNEXE 7</w:t>
            </w:r>
            <w:r w:rsidR="0025735B">
              <w:rPr>
                <w:noProof/>
                <w:webHidden/>
              </w:rPr>
              <w:tab/>
            </w:r>
            <w:r w:rsidR="0025735B">
              <w:rPr>
                <w:noProof/>
                <w:webHidden/>
              </w:rPr>
              <w:fldChar w:fldCharType="begin"/>
            </w:r>
            <w:r w:rsidR="0025735B">
              <w:rPr>
                <w:noProof/>
                <w:webHidden/>
              </w:rPr>
              <w:instrText xml:space="preserve"> PAGEREF _Toc6236335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25735B" w:rsidRDefault="00343816">
          <w:pPr>
            <w:pStyle w:val="TM2"/>
            <w:tabs>
              <w:tab w:val="right" w:leader="dot" w:pos="9350"/>
            </w:tabs>
            <w:rPr>
              <w:rFonts w:eastAsiaTheme="minorEastAsia"/>
              <w:noProof/>
              <w:lang w:eastAsia="fr-CA"/>
            </w:rPr>
          </w:pPr>
          <w:hyperlink w:anchor="_Toc6236336" w:history="1">
            <w:r w:rsidR="0025735B" w:rsidRPr="00653AD7">
              <w:rPr>
                <w:rStyle w:val="Lienhypertexte"/>
                <w:rFonts w:ascii="Arial" w:eastAsia="Calibri" w:hAnsi="Arial" w:cs="Arial"/>
                <w:b/>
                <w:noProof/>
              </w:rPr>
              <w:t>Outreach et saisie statistique I-CLSC</w:t>
            </w:r>
            <w:r w:rsidR="0025735B">
              <w:rPr>
                <w:noProof/>
                <w:webHidden/>
              </w:rPr>
              <w:tab/>
            </w:r>
            <w:r w:rsidR="0025735B">
              <w:rPr>
                <w:noProof/>
                <w:webHidden/>
              </w:rPr>
              <w:fldChar w:fldCharType="begin"/>
            </w:r>
            <w:r w:rsidR="0025735B">
              <w:rPr>
                <w:noProof/>
                <w:webHidden/>
              </w:rPr>
              <w:instrText xml:space="preserve"> PAGEREF _Toc6236336 \h </w:instrText>
            </w:r>
            <w:r w:rsidR="0025735B">
              <w:rPr>
                <w:noProof/>
                <w:webHidden/>
              </w:rPr>
            </w:r>
            <w:r w:rsidR="0025735B">
              <w:rPr>
                <w:noProof/>
                <w:webHidden/>
              </w:rPr>
              <w:fldChar w:fldCharType="separate"/>
            </w:r>
            <w:r w:rsidR="006A3DEA">
              <w:rPr>
                <w:noProof/>
                <w:webHidden/>
              </w:rPr>
              <w:t>2</w:t>
            </w:r>
            <w:r w:rsidR="0025735B">
              <w:rPr>
                <w:noProof/>
                <w:webHidden/>
              </w:rPr>
              <w:fldChar w:fldCharType="end"/>
            </w:r>
          </w:hyperlink>
        </w:p>
        <w:p w:rsidR="00410ED4" w:rsidRPr="009D5E28" w:rsidRDefault="00410ED4">
          <w:pPr>
            <w:rPr>
              <w:rFonts w:ascii="Arial" w:hAnsi="Arial" w:cs="Arial"/>
            </w:rPr>
          </w:pPr>
          <w:r w:rsidRPr="009D5E28">
            <w:rPr>
              <w:rFonts w:ascii="Arial" w:hAnsi="Arial" w:cs="Arial"/>
              <w:b/>
              <w:bCs/>
              <w:lang w:val="fr-FR"/>
            </w:rPr>
            <w:fldChar w:fldCharType="end"/>
          </w:r>
        </w:p>
      </w:sdtContent>
    </w:sdt>
    <w:p w:rsidR="005A5CED" w:rsidRDefault="005A5CED" w:rsidP="00824F7A">
      <w:pPr>
        <w:rPr>
          <w:rFonts w:ascii="Arial" w:hAnsi="Arial" w:cs="Arial"/>
        </w:rPr>
      </w:pPr>
    </w:p>
    <w:p w:rsidR="005A5CED" w:rsidRDefault="005A5CED" w:rsidP="00824F7A">
      <w:pPr>
        <w:rPr>
          <w:rFonts w:ascii="Arial" w:hAnsi="Arial" w:cs="Arial"/>
        </w:rPr>
      </w:pPr>
    </w:p>
    <w:p w:rsidR="002E5542" w:rsidRPr="00824F7A" w:rsidRDefault="002E5542" w:rsidP="00824F7A">
      <w:pPr>
        <w:rPr>
          <w:rFonts w:ascii="Arial" w:hAnsi="Arial" w:cs="Arial"/>
        </w:rPr>
      </w:pPr>
      <w:r w:rsidRPr="00824F7A">
        <w:rPr>
          <w:rFonts w:ascii="Arial" w:hAnsi="Arial" w:cs="Arial"/>
        </w:rPr>
        <w:br w:type="page"/>
      </w:r>
    </w:p>
    <w:p w:rsidR="005A5CED" w:rsidRPr="005A5CED" w:rsidRDefault="005A5CED" w:rsidP="005A5CED">
      <w:pPr>
        <w:rPr>
          <w:rFonts w:ascii="Arial" w:eastAsia="Times New Roman" w:hAnsi="Arial" w:cs="Arial"/>
          <w:smallCaps/>
          <w:spacing w:val="5"/>
          <w:highlight w:val="lightGray"/>
          <w:lang w:eastAsia="fr-CA"/>
        </w:rPr>
      </w:pPr>
    </w:p>
    <w:p w:rsidR="005A5CED" w:rsidRPr="00410ED4" w:rsidRDefault="005A5CED" w:rsidP="00410ED4">
      <w:pPr>
        <w:pStyle w:val="Paragraphedeliste"/>
        <w:numPr>
          <w:ilvl w:val="0"/>
          <w:numId w:val="8"/>
        </w:numPr>
        <w:ind w:left="709"/>
        <w:jc w:val="both"/>
        <w:outlineLvl w:val="0"/>
        <w:rPr>
          <w:rFonts w:ascii="Arial Gras" w:eastAsia="Times New Roman" w:hAnsi="Arial Gras" w:cs="Arial"/>
          <w:b/>
          <w:bCs/>
          <w:caps/>
          <w:smallCaps/>
          <w:spacing w:val="5"/>
          <w:kern w:val="28"/>
          <w:szCs w:val="28"/>
          <w:lang w:eastAsia="fr-CA"/>
        </w:rPr>
      </w:pPr>
      <w:bookmarkStart w:id="1" w:name="_Toc6236311"/>
      <w:r w:rsidRPr="00410ED4">
        <w:rPr>
          <w:rFonts w:ascii="Arial Gras" w:eastAsia="Times New Roman" w:hAnsi="Arial Gras" w:cs="Arial"/>
          <w:b/>
          <w:bCs/>
          <w:caps/>
          <w:smallCaps/>
          <w:spacing w:val="5"/>
          <w:kern w:val="28"/>
          <w:szCs w:val="28"/>
          <w:lang w:eastAsia="fr-CA"/>
        </w:rPr>
        <w:t>PRÉAMBULE</w:t>
      </w:r>
      <w:bookmarkEnd w:id="1"/>
    </w:p>
    <w:p w:rsidR="005A5CED" w:rsidRPr="005A5CED" w:rsidRDefault="005A5CED" w:rsidP="005A5CED">
      <w:pPr>
        <w:jc w:val="both"/>
        <w:rPr>
          <w:rFonts w:ascii="Arial" w:eastAsia="Times New Roman" w:hAnsi="Arial" w:cs="Arial"/>
          <w:lang w:eastAsia="fr-CA"/>
        </w:rPr>
      </w:pPr>
    </w:p>
    <w:p w:rsidR="005A5CED" w:rsidRPr="005A5CED" w:rsidRDefault="005A5CED" w:rsidP="005A5CED">
      <w:pPr>
        <w:autoSpaceDE w:val="0"/>
        <w:autoSpaceDN w:val="0"/>
        <w:adjustRightInd w:val="0"/>
        <w:jc w:val="both"/>
        <w:rPr>
          <w:rFonts w:ascii="Arial" w:eastAsia="Calibri" w:hAnsi="Arial" w:cs="Arial"/>
          <w:lang w:eastAsia="fr-CA"/>
        </w:rPr>
      </w:pPr>
      <w:r w:rsidRPr="005A5CED">
        <w:rPr>
          <w:rFonts w:ascii="Arial" w:eastAsia="Calibri" w:hAnsi="Arial" w:cs="Arial"/>
          <w:lang w:eastAsia="fr-CA"/>
        </w:rPr>
        <w:t xml:space="preserve">Depuis la fin de la </w:t>
      </w:r>
      <w:r w:rsidR="00577C91" w:rsidRPr="005A5CED">
        <w:rPr>
          <w:rFonts w:ascii="Arial" w:eastAsia="Calibri" w:hAnsi="Arial" w:cs="Arial"/>
          <w:lang w:eastAsia="fr-CA"/>
        </w:rPr>
        <w:t>désinstitutionalisation</w:t>
      </w:r>
      <w:r w:rsidRPr="005A5CED">
        <w:rPr>
          <w:rFonts w:ascii="Arial" w:eastAsia="Calibri" w:hAnsi="Arial" w:cs="Arial"/>
          <w:lang w:eastAsia="fr-CA"/>
        </w:rPr>
        <w:t>, les services offerts aux gens avec un trouble grave en santé mentale se sont transposés dans la communauté. Bien qu’une majorité de personnes reçoivent des soins de proximité selon la nature de leurs besoins et de leurs problématiques, une partie de ces gens ne sont pas rattachés à des soins pour quel</w:t>
      </w:r>
      <w:r w:rsidR="00577C91">
        <w:rPr>
          <w:rFonts w:ascii="Arial" w:eastAsia="Calibri" w:hAnsi="Arial" w:cs="Arial"/>
          <w:lang w:eastAsia="fr-CA"/>
        </w:rPr>
        <w:t>le</w:t>
      </w:r>
      <w:r w:rsidR="00644B5D">
        <w:rPr>
          <w:rFonts w:ascii="Arial" w:eastAsia="Calibri" w:hAnsi="Arial" w:cs="Arial"/>
          <w:lang w:eastAsia="fr-CA"/>
        </w:rPr>
        <w:t>s</w:t>
      </w:r>
      <w:r w:rsidR="00577C91">
        <w:rPr>
          <w:rFonts w:ascii="Arial" w:eastAsia="Calibri" w:hAnsi="Arial" w:cs="Arial"/>
          <w:lang w:eastAsia="fr-CA"/>
        </w:rPr>
        <w:t xml:space="preserve"> que</w:t>
      </w:r>
      <w:r w:rsidRPr="005A5CED">
        <w:rPr>
          <w:rFonts w:ascii="Arial" w:eastAsia="Calibri" w:hAnsi="Arial" w:cs="Arial"/>
          <w:lang w:eastAsia="fr-CA"/>
        </w:rPr>
        <w:t xml:space="preserve"> raisons que ce soi</w:t>
      </w:r>
      <w:r w:rsidR="00577C91">
        <w:rPr>
          <w:rFonts w:ascii="Arial" w:eastAsia="Calibri" w:hAnsi="Arial" w:cs="Arial"/>
          <w:lang w:eastAsia="fr-CA"/>
        </w:rPr>
        <w:t>ent</w:t>
      </w:r>
      <w:r w:rsidRPr="005A5CED">
        <w:rPr>
          <w:rFonts w:ascii="Arial" w:eastAsia="Calibri" w:hAnsi="Arial" w:cs="Arial"/>
          <w:lang w:eastAsia="fr-CA"/>
        </w:rPr>
        <w:t>.</w:t>
      </w:r>
    </w:p>
    <w:p w:rsidR="005A5CED" w:rsidRPr="005A5CED" w:rsidRDefault="005A5CED" w:rsidP="005A5CED">
      <w:pPr>
        <w:autoSpaceDE w:val="0"/>
        <w:autoSpaceDN w:val="0"/>
        <w:adjustRightInd w:val="0"/>
        <w:jc w:val="both"/>
        <w:rPr>
          <w:rFonts w:ascii="Arial" w:eastAsia="Calibri"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L’outreach est un changement de pratique</w:t>
      </w:r>
      <w:r w:rsidR="00644B5D">
        <w:rPr>
          <w:rFonts w:ascii="Arial" w:eastAsia="Times New Roman" w:hAnsi="Arial" w:cs="Arial"/>
          <w:lang w:eastAsia="fr-CA"/>
        </w:rPr>
        <w:t>,</w:t>
      </w:r>
      <w:r w:rsidRPr="005A5CED">
        <w:rPr>
          <w:rFonts w:ascii="Arial" w:eastAsia="Times New Roman" w:hAnsi="Arial" w:cs="Arial"/>
          <w:lang w:eastAsia="fr-CA"/>
        </w:rPr>
        <w:t xml:space="preserve"> dont les intervenants ont avantage à mettre à profit afin de recruter des personnes qui ne demandent pas de service, mais dont le besoin est bel et bien réel.</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Par conséquent, l’intervenant doit s’allier avec les acteurs de la communauté (ex : municipalités, policiers, prêtres, Office municipal d’habitation) et développer des partenariats. Les ressources communautaires offrant des services, tels que les refuges de nuits, les soupes populaires et les centres de jour sont des endroits propices à la création de liens significatifs en vue d’intégrer de futures personnes pouvant bénéficier de soins. Cependant, un certain nombre de ces personnes, parmi les plus malades, ne fréquentent aucune de ces ressources. Dans ces cas, c’est principalement dans divers lieux publics (rues, parcs, aires ouvertes des centres commerciaux, cours arrières des domiciles privés, stationnements ext</w:t>
      </w:r>
      <w:r w:rsidR="005F58A9">
        <w:rPr>
          <w:rFonts w:ascii="Arial" w:eastAsia="Times New Roman" w:hAnsi="Arial" w:cs="Arial"/>
          <w:lang w:eastAsia="fr-CA"/>
        </w:rPr>
        <w:t>é</w:t>
      </w:r>
      <w:r w:rsidRPr="005A5CED">
        <w:rPr>
          <w:rFonts w:ascii="Arial" w:eastAsia="Times New Roman" w:hAnsi="Arial" w:cs="Arial"/>
          <w:lang w:eastAsia="fr-CA"/>
        </w:rPr>
        <w:t>rieurs, et</w:t>
      </w:r>
      <w:r w:rsidR="00644B5D">
        <w:rPr>
          <w:rFonts w:ascii="Arial" w:eastAsia="Times New Roman" w:hAnsi="Arial" w:cs="Arial"/>
          <w:lang w:eastAsia="fr-CA"/>
        </w:rPr>
        <w:t>c.) que l’outreach se pratique.</w:t>
      </w:r>
    </w:p>
    <w:p w:rsidR="005A5CED" w:rsidRPr="005A5CED" w:rsidRDefault="005A5CED" w:rsidP="005A5CED">
      <w:pPr>
        <w:jc w:val="both"/>
        <w:rPr>
          <w:rFonts w:ascii="Arial" w:eastAsia="Times New Roman" w:hAnsi="Arial" w:cs="Arial"/>
          <w:lang w:eastAsia="fr-CA"/>
        </w:rPr>
      </w:pPr>
    </w:p>
    <w:p w:rsidR="005A5CED" w:rsidRPr="005A5CED" w:rsidRDefault="00B91E54" w:rsidP="005A5CED">
      <w:pPr>
        <w:jc w:val="both"/>
        <w:rPr>
          <w:rFonts w:ascii="Arial" w:eastAsia="Times New Roman" w:hAnsi="Arial" w:cs="Arial"/>
          <w:lang w:eastAsia="fr-CA"/>
        </w:rPr>
      </w:pPr>
      <w:r>
        <w:rPr>
          <w:rFonts w:ascii="Arial" w:eastAsia="Times New Roman" w:hAnsi="Arial" w:cs="Arial"/>
          <w:lang w:eastAsia="fr-CA"/>
        </w:rPr>
        <w:t>«</w:t>
      </w:r>
      <w:r w:rsidR="005A5CED" w:rsidRPr="005A5CED">
        <w:rPr>
          <w:rFonts w:ascii="Arial" w:eastAsia="Times New Roman" w:hAnsi="Arial" w:cs="Arial"/>
          <w:lang w:eastAsia="fr-CA"/>
        </w:rPr>
        <w:t>Donc, la pratique de l’équipe (NDLR : équipes santé mentale de proximité – équipes itinérance) s’enrichit des nombreux contacts et échanges avec nos partenaires. Ces derniers sont issus du milieu communautaire et du réseau public</w:t>
      </w:r>
      <w:r>
        <w:rPr>
          <w:rFonts w:ascii="Arial" w:eastAsia="Times New Roman" w:hAnsi="Arial" w:cs="Arial"/>
          <w:lang w:eastAsia="fr-CA"/>
        </w:rPr>
        <w:t>,</w:t>
      </w:r>
      <w:r w:rsidR="005A5CED" w:rsidRPr="005A5CED">
        <w:rPr>
          <w:rFonts w:ascii="Arial" w:eastAsia="Times New Roman" w:hAnsi="Arial" w:cs="Arial"/>
          <w:lang w:eastAsia="fr-CA"/>
        </w:rPr>
        <w:t xml:space="preserve"> o</w:t>
      </w:r>
      <w:r w:rsidR="00644B5D">
        <w:rPr>
          <w:rFonts w:ascii="Arial" w:eastAsia="Times New Roman" w:hAnsi="Arial" w:cs="Arial"/>
          <w:lang w:eastAsia="fr-CA"/>
        </w:rPr>
        <w:t>u encore</w:t>
      </w:r>
      <w:r>
        <w:rPr>
          <w:rFonts w:ascii="Arial" w:eastAsia="Times New Roman" w:hAnsi="Arial" w:cs="Arial"/>
          <w:lang w:eastAsia="fr-CA"/>
        </w:rPr>
        <w:t>,</w:t>
      </w:r>
      <w:r w:rsidR="00644B5D">
        <w:rPr>
          <w:rFonts w:ascii="Arial" w:eastAsia="Times New Roman" w:hAnsi="Arial" w:cs="Arial"/>
          <w:lang w:eastAsia="fr-CA"/>
        </w:rPr>
        <w:t xml:space="preserve"> du secteur privé. […] </w:t>
      </w:r>
      <w:r w:rsidR="005A5CED" w:rsidRPr="005A5CED">
        <w:rPr>
          <w:rFonts w:ascii="Arial" w:eastAsia="Times New Roman" w:hAnsi="Arial" w:cs="Arial"/>
          <w:lang w:eastAsia="fr-CA"/>
        </w:rPr>
        <w:t>Ces nombreux partenaires sont essentiels à la pratique outreach. I</w:t>
      </w:r>
      <w:r w:rsidR="00644B5D">
        <w:rPr>
          <w:rFonts w:ascii="Arial" w:eastAsia="Times New Roman" w:hAnsi="Arial" w:cs="Arial"/>
          <w:lang w:eastAsia="fr-CA"/>
        </w:rPr>
        <w:t>ls sont des témoins privilégiés</w:t>
      </w:r>
      <w:r w:rsidR="005A5CED" w:rsidRPr="005A5CED">
        <w:rPr>
          <w:rFonts w:ascii="Arial" w:eastAsia="Times New Roman" w:hAnsi="Arial" w:cs="Arial"/>
          <w:lang w:eastAsia="fr-CA"/>
        </w:rPr>
        <w:t>: leurs observations sont précieuses et souvent déterminantes dans la façon dont nous aborderons une personne tout au long de notre intervention» (</w:t>
      </w:r>
      <w:r w:rsidR="005A5CED" w:rsidRPr="005A5CED">
        <w:rPr>
          <w:rFonts w:ascii="Arial" w:eastAsia="Times New Roman" w:hAnsi="Arial" w:cs="Arial"/>
          <w:i/>
          <w:sz w:val="20"/>
          <w:lang w:eastAsia="fr-CA"/>
        </w:rPr>
        <w:t>Denoncourt, Désilets, Plante et al., 2000).</w:t>
      </w:r>
      <w:r>
        <w:rPr>
          <w:rFonts w:ascii="Arial" w:eastAsia="Times New Roman" w:hAnsi="Arial" w:cs="Arial"/>
          <w:lang w:eastAsia="fr-CA"/>
        </w:rPr>
        <w:t xml:space="preserve"> </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410ED4" w:rsidRDefault="005A5CED" w:rsidP="00410ED4">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2" w:name="_Toc1385547"/>
      <w:bookmarkStart w:id="3" w:name="_Toc1394673"/>
      <w:bookmarkStart w:id="4" w:name="_Toc6236312"/>
      <w:r w:rsidRPr="00410ED4">
        <w:rPr>
          <w:rFonts w:ascii="Arial Gras" w:eastAsia="Times New Roman" w:hAnsi="Arial Gras" w:cs="Arial"/>
          <w:b/>
          <w:bCs/>
          <w:caps/>
          <w:smallCaps/>
          <w:spacing w:val="5"/>
          <w:kern w:val="28"/>
          <w:szCs w:val="28"/>
          <w:lang w:eastAsia="fr-CA"/>
        </w:rPr>
        <w:t>OBJECTIFS GÉNÉRAUX</w:t>
      </w:r>
      <w:bookmarkEnd w:id="2"/>
      <w:bookmarkEnd w:id="3"/>
      <w:bookmarkEnd w:id="4"/>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L’objectif premier de l’outreach est d’entrer en lien la personne atteinte d’un trouble grave en santé mentale (schizophrénie, trouble bipolaire, avec ou sans diagnostic confirmé) répondant aux différents critères du suivi intensif dans le milieu (SIM) et du suivi d’intensité variable (SIV). Comme le mentionnent Denoncou</w:t>
      </w:r>
      <w:r w:rsidR="00B91E54">
        <w:rPr>
          <w:rFonts w:ascii="Arial" w:eastAsia="Times New Roman" w:hAnsi="Arial" w:cs="Arial"/>
          <w:lang w:eastAsia="fr-CA"/>
        </w:rPr>
        <w:t>rt, Désilets, Plante et al. : «</w:t>
      </w:r>
      <w:r w:rsidRPr="005A5CED">
        <w:rPr>
          <w:rFonts w:ascii="Arial" w:eastAsia="Times New Roman" w:hAnsi="Arial" w:cs="Arial"/>
          <w:lang w:eastAsia="fr-CA"/>
        </w:rPr>
        <w:t>La caractéristique commune de toutes ces personnes est qu’en raison de problèmes de santé mentale graves, de difficultés majeures d’adaptation, de stratégies de survie inefficaces, de comportements inacceptables et d’incompatibilité avec les critères des différents services, ces personnes ont difficilement accès aux services d</w:t>
      </w:r>
      <w:r w:rsidR="00B91E54">
        <w:rPr>
          <w:rFonts w:ascii="Arial" w:eastAsia="Times New Roman" w:hAnsi="Arial" w:cs="Arial"/>
          <w:lang w:eastAsia="fr-CA"/>
        </w:rPr>
        <w:t>e santé et de services sociaux.</w:t>
      </w:r>
      <w:r w:rsidRPr="005A5CED">
        <w:rPr>
          <w:rFonts w:ascii="Arial" w:eastAsia="Times New Roman" w:hAnsi="Arial" w:cs="Arial"/>
          <w:lang w:eastAsia="fr-CA"/>
        </w:rPr>
        <w:t>» Par conséquent, le second objectif est de permettre à ces individus d’accéder au continuum de services en santé mentale en utilisant des interventions créatives et non traditionnelles.</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410ED4" w:rsidRDefault="005A5CED" w:rsidP="00410ED4">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5" w:name="_Toc1385548"/>
      <w:bookmarkStart w:id="6" w:name="_Toc1394674"/>
      <w:bookmarkStart w:id="7" w:name="_Toc6236313"/>
      <w:r w:rsidRPr="00410ED4">
        <w:rPr>
          <w:rFonts w:ascii="Arial Gras" w:eastAsia="Times New Roman" w:hAnsi="Arial Gras" w:cs="Arial"/>
          <w:b/>
          <w:bCs/>
          <w:caps/>
          <w:smallCaps/>
          <w:spacing w:val="5"/>
          <w:kern w:val="28"/>
          <w:szCs w:val="28"/>
          <w:lang w:eastAsia="fr-CA"/>
        </w:rPr>
        <w:t>DÉFINITION</w:t>
      </w:r>
      <w:bookmarkEnd w:id="5"/>
      <w:bookmarkEnd w:id="6"/>
      <w:bookmarkEnd w:id="7"/>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C’est dans cette optique que nous pouvons offrir une définition simple de ce qu’est l’outreach de façon générale. </w:t>
      </w:r>
      <w:r w:rsidRPr="005A5CED">
        <w:rPr>
          <w:rFonts w:ascii="Arial" w:eastAsia="Times New Roman" w:hAnsi="Arial" w:cs="Arial"/>
          <w:b/>
          <w:lang w:eastAsia="fr-CA"/>
        </w:rPr>
        <w:t>L’outreach en santé mentale est défini comme la recherche de la clientèle en dehors du processus d’une trajectoire formelle de demande de services</w:t>
      </w:r>
      <w:r w:rsidR="006E152F">
        <w:rPr>
          <w:rFonts w:ascii="Arial" w:eastAsia="Times New Roman" w:hAnsi="Arial" w:cs="Arial"/>
          <w:b/>
          <w:lang w:eastAsia="fr-CA"/>
        </w:rPr>
        <w:t>. L</w:t>
      </w:r>
      <w:r w:rsidRPr="005A5CED">
        <w:rPr>
          <w:rFonts w:ascii="Arial" w:eastAsia="Times New Roman" w:hAnsi="Arial" w:cs="Arial"/>
          <w:b/>
          <w:lang w:eastAsia="fr-CA"/>
        </w:rPr>
        <w:t xml:space="preserve">a recherche </w:t>
      </w:r>
      <w:r w:rsidRPr="005A5CED">
        <w:rPr>
          <w:rFonts w:ascii="Arial" w:eastAsia="Times New Roman" w:hAnsi="Arial" w:cs="Arial"/>
          <w:b/>
          <w:lang w:eastAsia="fr-CA"/>
        </w:rPr>
        <w:lastRenderedPageBreak/>
        <w:t>d’une personne ayant fait l’objet d’une demande de services, mais avec laquelle la prise d</w:t>
      </w:r>
      <w:r w:rsidR="00A0728C">
        <w:rPr>
          <w:rFonts w:ascii="Arial" w:eastAsia="Times New Roman" w:hAnsi="Arial" w:cs="Arial"/>
          <w:b/>
          <w:lang w:eastAsia="fr-CA"/>
        </w:rPr>
        <w:t xml:space="preserve">e contact est difficile, </w:t>
      </w:r>
      <w:r w:rsidRPr="005A5CED">
        <w:rPr>
          <w:rFonts w:ascii="Arial" w:eastAsia="Times New Roman" w:hAnsi="Arial" w:cs="Arial"/>
          <w:b/>
          <w:lang w:eastAsia="fr-CA"/>
        </w:rPr>
        <w:t xml:space="preserve">est appelé </w:t>
      </w:r>
      <w:r w:rsidRPr="005A5CED">
        <w:rPr>
          <w:rFonts w:ascii="Arial" w:eastAsia="Times New Roman" w:hAnsi="Arial" w:cs="Arial"/>
          <w:b/>
          <w:i/>
          <w:lang w:eastAsia="fr-CA"/>
        </w:rPr>
        <w:t>inreach</w:t>
      </w:r>
      <w:r w:rsidRPr="005A5CED">
        <w:rPr>
          <w:rFonts w:ascii="Arial" w:eastAsia="Times New Roman" w:hAnsi="Arial" w:cs="Arial"/>
          <w:b/>
          <w:lang w:eastAsia="fr-CA"/>
        </w:rPr>
        <w:t>.</w:t>
      </w:r>
      <w:r w:rsidR="00B91E54">
        <w:rPr>
          <w:rFonts w:ascii="Arial" w:eastAsia="Times New Roman" w:hAnsi="Arial" w:cs="Arial"/>
          <w:lang w:eastAsia="fr-CA"/>
        </w:rPr>
        <w:t xml:space="preserve"> </w:t>
      </w:r>
      <w:r w:rsidRPr="005A5CED">
        <w:rPr>
          <w:rFonts w:ascii="Arial" w:eastAsia="Times New Roman" w:hAnsi="Arial" w:cs="Arial"/>
          <w:lang w:eastAsia="fr-CA"/>
        </w:rPr>
        <w:t>Plus spécifiquement et concrètement, l’intervenant est appelé à aller à la rencontre dans la communauté (organismes communautaires, parcs, aires communes de centre d’achat, etc.) des personnes n’ayant pas accès aux différents services en santé mentale par les approches traditionnelles.</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410ED4" w:rsidRDefault="005A5CED" w:rsidP="00410ED4">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8" w:name="_Toc1385549"/>
      <w:bookmarkStart w:id="9" w:name="_Toc1394675"/>
      <w:bookmarkStart w:id="10" w:name="_Toc6236314"/>
      <w:r w:rsidRPr="00410ED4">
        <w:rPr>
          <w:rFonts w:ascii="Arial Gras" w:eastAsia="Times New Roman" w:hAnsi="Arial Gras" w:cs="Arial"/>
          <w:b/>
          <w:bCs/>
          <w:caps/>
          <w:smallCaps/>
          <w:spacing w:val="5"/>
          <w:kern w:val="28"/>
          <w:szCs w:val="28"/>
          <w:lang w:eastAsia="fr-CA"/>
        </w:rPr>
        <w:t>déploiement</w:t>
      </w:r>
      <w:bookmarkEnd w:id="8"/>
      <w:bookmarkEnd w:id="9"/>
      <w:bookmarkEnd w:id="10"/>
    </w:p>
    <w:p w:rsidR="005A5CED" w:rsidRPr="005A5CED" w:rsidRDefault="005A5CED" w:rsidP="005A5CED">
      <w:pPr>
        <w:jc w:val="both"/>
        <w:rPr>
          <w:rFonts w:ascii="Arial" w:eastAsia="Times New Roman" w:hAnsi="Arial" w:cs="Arial"/>
          <w:lang w:eastAsia="fr-CA"/>
        </w:rPr>
      </w:pPr>
    </w:p>
    <w:p w:rsidR="005A5CED" w:rsidRPr="005A5CED" w:rsidRDefault="005A5CED" w:rsidP="005A5CED">
      <w:pPr>
        <w:tabs>
          <w:tab w:val="left" w:pos="5010"/>
        </w:tabs>
        <w:jc w:val="both"/>
        <w:rPr>
          <w:rFonts w:ascii="Arial" w:eastAsia="Calibri" w:hAnsi="Arial" w:cs="Arial"/>
        </w:rPr>
      </w:pPr>
      <w:r w:rsidRPr="005A5CED">
        <w:rPr>
          <w:rFonts w:ascii="Arial" w:eastAsia="Calibri" w:hAnsi="Arial" w:cs="Arial"/>
        </w:rPr>
        <w:t>Pour que l’outreach soit efficace, l’organisation du déploiement de cette pratique se doit d’être portée par l’ensemble des paliers du réseau public et communautaire. Une action concertée par les différents niveaux de hiérarchie est essentielle pour expliquer le processus et permettre une compréhension commune du travail outreach. (Voir annexe 1)</w:t>
      </w:r>
      <w:r w:rsidR="00B91E54">
        <w:rPr>
          <w:rFonts w:ascii="Arial" w:eastAsia="Calibri" w:hAnsi="Arial" w:cs="Arial"/>
        </w:rPr>
        <w:t>.</w:t>
      </w:r>
    </w:p>
    <w:p w:rsidR="005A5CED" w:rsidRPr="005A5CED" w:rsidRDefault="005A5CED" w:rsidP="005A5CED">
      <w:pPr>
        <w:tabs>
          <w:tab w:val="left" w:pos="5010"/>
        </w:tabs>
        <w:rPr>
          <w:rFonts w:ascii="Arial" w:eastAsia="Calibri" w:hAnsi="Arial" w:cs="Arial"/>
          <w:sz w:val="16"/>
          <w:szCs w:val="16"/>
        </w:rPr>
      </w:pPr>
    </w:p>
    <w:p w:rsidR="005A5CED" w:rsidRPr="005A5CED" w:rsidRDefault="005A5CED" w:rsidP="005A5CED">
      <w:pPr>
        <w:tabs>
          <w:tab w:val="left" w:pos="5010"/>
        </w:tabs>
        <w:jc w:val="both"/>
        <w:rPr>
          <w:rFonts w:ascii="Arial" w:eastAsia="Calibri" w:hAnsi="Arial" w:cs="Arial"/>
        </w:rPr>
      </w:pPr>
      <w:r w:rsidRPr="005A5CED">
        <w:rPr>
          <w:rFonts w:ascii="Arial" w:eastAsia="Calibri" w:hAnsi="Arial" w:cs="Arial"/>
        </w:rPr>
        <w:t>Le tableau ci-dessous présente les rôles de chacune des instances du réseau qui participe</w:t>
      </w:r>
      <w:r w:rsidR="00B91E54">
        <w:rPr>
          <w:rFonts w:ascii="Arial" w:eastAsia="Calibri" w:hAnsi="Arial" w:cs="Arial"/>
        </w:rPr>
        <w:t>nt</w:t>
      </w:r>
      <w:r w:rsidRPr="005A5CED">
        <w:rPr>
          <w:rFonts w:ascii="Arial" w:eastAsia="Calibri" w:hAnsi="Arial" w:cs="Arial"/>
        </w:rPr>
        <w:t xml:space="preserve"> au déploiement. Une grille de suivi du déploiement outreach est proposée en annexe 2.</w:t>
      </w:r>
    </w:p>
    <w:p w:rsidR="005A5CED" w:rsidRPr="005A5CED" w:rsidRDefault="005A5CED" w:rsidP="005A5CED">
      <w:pPr>
        <w:tabs>
          <w:tab w:val="left" w:pos="5010"/>
        </w:tabs>
        <w:jc w:val="both"/>
        <w:rPr>
          <w:rFonts w:ascii="Arial" w:eastAsia="Calibri" w:hAnsi="Arial" w:cs="Arial"/>
        </w:rPr>
      </w:pPr>
    </w:p>
    <w:p w:rsidR="005A5CED" w:rsidRPr="005A5CED" w:rsidRDefault="005A5CED" w:rsidP="005A5CED">
      <w:pPr>
        <w:tabs>
          <w:tab w:val="left" w:pos="5010"/>
        </w:tabs>
        <w:jc w:val="both"/>
        <w:rPr>
          <w:rFonts w:ascii="Arial" w:eastAsia="Calibri" w:hAnsi="Arial" w:cs="Arial"/>
        </w:rPr>
      </w:pPr>
    </w:p>
    <w:p w:rsidR="005A5CED" w:rsidRPr="005A5CED" w:rsidRDefault="005A5CED" w:rsidP="005A5CED">
      <w:pPr>
        <w:tabs>
          <w:tab w:val="left" w:pos="5010"/>
        </w:tabs>
        <w:jc w:val="center"/>
        <w:rPr>
          <w:rFonts w:ascii="Arial" w:eastAsia="Calibri" w:hAnsi="Arial" w:cs="Arial"/>
          <w:b/>
          <w:smallCaps/>
        </w:rPr>
      </w:pPr>
      <w:r w:rsidRPr="005A5CED">
        <w:rPr>
          <w:rFonts w:ascii="Arial" w:eastAsia="Calibri" w:hAnsi="Arial" w:cs="Arial"/>
          <w:b/>
          <w:smallCaps/>
        </w:rPr>
        <w:t>rôles de chacun dans le déploiement de l’outreach</w:t>
      </w:r>
    </w:p>
    <w:tbl>
      <w:tblPr>
        <w:tblpPr w:leftFromText="141" w:rightFromText="141" w:vertAnchor="text" w:horzAnchor="margin" w:tblpY="4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2402"/>
        <w:gridCol w:w="2401"/>
        <w:gridCol w:w="2402"/>
      </w:tblGrid>
      <w:tr w:rsidR="005A5CED" w:rsidRPr="005A5CED" w:rsidTr="00410ED4">
        <w:tc>
          <w:tcPr>
            <w:tcW w:w="2401" w:type="dxa"/>
            <w:shd w:val="clear" w:color="auto" w:fill="auto"/>
            <w:vAlign w:val="center"/>
          </w:tcPr>
          <w:p w:rsidR="005A5CED" w:rsidRPr="005A5CED" w:rsidRDefault="005A5CED" w:rsidP="005A5CED">
            <w:pPr>
              <w:jc w:val="center"/>
              <w:rPr>
                <w:rFonts w:ascii="Arial" w:eastAsia="Times New Roman" w:hAnsi="Arial" w:cs="Arial"/>
                <w:b/>
                <w:snapToGrid w:val="0"/>
                <w:sz w:val="16"/>
                <w:szCs w:val="16"/>
                <w:lang w:eastAsia="fr-FR"/>
              </w:rPr>
            </w:pPr>
            <w:r w:rsidRPr="005A5CED">
              <w:rPr>
                <w:rFonts w:ascii="Arial" w:eastAsia="Times New Roman" w:hAnsi="Arial" w:cs="Arial"/>
                <w:b/>
                <w:snapToGrid w:val="0"/>
                <w:sz w:val="16"/>
                <w:szCs w:val="16"/>
                <w:lang w:eastAsia="fr-FR"/>
              </w:rPr>
              <w:t>Chef de service</w:t>
            </w:r>
          </w:p>
        </w:tc>
        <w:tc>
          <w:tcPr>
            <w:tcW w:w="2402" w:type="dxa"/>
            <w:shd w:val="clear" w:color="auto" w:fill="auto"/>
            <w:vAlign w:val="center"/>
          </w:tcPr>
          <w:p w:rsidR="005A5CED" w:rsidRPr="005A5CED" w:rsidRDefault="005A5CED" w:rsidP="005A5CED">
            <w:pPr>
              <w:jc w:val="center"/>
              <w:rPr>
                <w:rFonts w:ascii="Arial" w:eastAsia="Times New Roman" w:hAnsi="Arial" w:cs="Arial"/>
                <w:b/>
                <w:snapToGrid w:val="0"/>
                <w:sz w:val="16"/>
                <w:szCs w:val="16"/>
                <w:lang w:eastAsia="fr-FR"/>
              </w:rPr>
            </w:pPr>
            <w:r w:rsidRPr="005A5CED">
              <w:rPr>
                <w:rFonts w:ascii="Arial" w:eastAsia="Times New Roman" w:hAnsi="Arial" w:cs="Arial"/>
                <w:b/>
                <w:snapToGrid w:val="0"/>
                <w:sz w:val="16"/>
                <w:szCs w:val="16"/>
                <w:lang w:eastAsia="fr-FR"/>
              </w:rPr>
              <w:t>Chef d’équipe</w:t>
            </w:r>
          </w:p>
        </w:tc>
        <w:tc>
          <w:tcPr>
            <w:tcW w:w="2401" w:type="dxa"/>
            <w:shd w:val="clear" w:color="auto" w:fill="auto"/>
            <w:vAlign w:val="center"/>
          </w:tcPr>
          <w:p w:rsidR="005A5CED" w:rsidRPr="005A5CED" w:rsidRDefault="005A5CED" w:rsidP="005A5CED">
            <w:pPr>
              <w:jc w:val="center"/>
              <w:rPr>
                <w:rFonts w:ascii="Arial" w:eastAsia="Times New Roman" w:hAnsi="Arial" w:cs="Arial"/>
                <w:b/>
                <w:snapToGrid w:val="0"/>
                <w:sz w:val="16"/>
                <w:szCs w:val="16"/>
                <w:lang w:eastAsia="fr-FR"/>
              </w:rPr>
            </w:pPr>
            <w:r w:rsidRPr="005A5CED">
              <w:rPr>
                <w:rFonts w:ascii="Arial" w:eastAsia="Times New Roman" w:hAnsi="Arial" w:cs="Arial"/>
                <w:b/>
                <w:snapToGrid w:val="0"/>
                <w:sz w:val="16"/>
                <w:szCs w:val="16"/>
                <w:lang w:eastAsia="fr-FR"/>
              </w:rPr>
              <w:t>GASMA- AAOR</w:t>
            </w:r>
          </w:p>
        </w:tc>
        <w:tc>
          <w:tcPr>
            <w:tcW w:w="2402" w:type="dxa"/>
            <w:shd w:val="clear" w:color="auto" w:fill="auto"/>
            <w:vAlign w:val="center"/>
          </w:tcPr>
          <w:p w:rsidR="005A5CED" w:rsidRPr="005A5CED" w:rsidRDefault="005A5CED" w:rsidP="005A5CED">
            <w:pPr>
              <w:jc w:val="center"/>
              <w:rPr>
                <w:rFonts w:ascii="Arial" w:eastAsia="Times New Roman" w:hAnsi="Arial" w:cs="Arial"/>
                <w:b/>
                <w:snapToGrid w:val="0"/>
                <w:sz w:val="16"/>
                <w:szCs w:val="16"/>
                <w:lang w:eastAsia="fr-FR"/>
              </w:rPr>
            </w:pPr>
            <w:r w:rsidRPr="005A5CED">
              <w:rPr>
                <w:rFonts w:ascii="Arial" w:eastAsia="Times New Roman" w:hAnsi="Arial" w:cs="Arial"/>
                <w:b/>
                <w:snapToGrid w:val="0"/>
                <w:sz w:val="16"/>
                <w:szCs w:val="16"/>
                <w:lang w:eastAsia="fr-FR"/>
              </w:rPr>
              <w:t xml:space="preserve">Intervenants </w:t>
            </w:r>
          </w:p>
          <w:p w:rsidR="005A5CED" w:rsidRPr="005A5CED" w:rsidRDefault="005A5CED" w:rsidP="005A5CED">
            <w:pPr>
              <w:jc w:val="center"/>
              <w:rPr>
                <w:rFonts w:ascii="Arial" w:eastAsia="Times New Roman" w:hAnsi="Arial" w:cs="Arial"/>
                <w:b/>
                <w:snapToGrid w:val="0"/>
                <w:sz w:val="16"/>
                <w:szCs w:val="16"/>
                <w:lang w:eastAsia="fr-FR"/>
              </w:rPr>
            </w:pPr>
            <w:r w:rsidRPr="005A5CED">
              <w:rPr>
                <w:rFonts w:ascii="Arial" w:eastAsia="Times New Roman" w:hAnsi="Arial" w:cs="Arial"/>
                <w:b/>
                <w:snapToGrid w:val="0"/>
                <w:sz w:val="16"/>
                <w:szCs w:val="16"/>
                <w:lang w:eastAsia="fr-FR"/>
              </w:rPr>
              <w:t>SIV-SIM</w:t>
            </w:r>
          </w:p>
        </w:tc>
      </w:tr>
      <w:tr w:rsidR="005A5CED" w:rsidRPr="005A5CED" w:rsidTr="00410ED4">
        <w:tc>
          <w:tcPr>
            <w:tcW w:w="2401"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Calibri" w:hAnsi="Arial" w:cs="Arial"/>
                <w:sz w:val="18"/>
                <w:szCs w:val="18"/>
              </w:rPr>
              <w:t>Propose et explique aux partenaires siégeant sur les différentes tables ou comités de concertation le service outreach</w:t>
            </w:r>
            <w:r w:rsidR="00B91E54">
              <w:rPr>
                <w:rFonts w:ascii="Arial" w:eastAsia="Calibri" w:hAnsi="Arial" w:cs="Arial"/>
                <w:sz w:val="18"/>
                <w:szCs w:val="18"/>
              </w:rPr>
              <w:t>.</w:t>
            </w:r>
          </w:p>
        </w:tc>
        <w:tc>
          <w:tcPr>
            <w:tcW w:w="2402" w:type="dxa"/>
            <w:shd w:val="clear" w:color="auto" w:fill="auto"/>
          </w:tcPr>
          <w:p w:rsidR="005A5CED" w:rsidRPr="005A5CED" w:rsidRDefault="005A5CED" w:rsidP="00785EF9">
            <w:pPr>
              <w:spacing w:before="120" w:after="6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Présente le cadre de référence à l’équipe</w:t>
            </w:r>
            <w:r w:rsidR="00B91E54">
              <w:rPr>
                <w:rFonts w:ascii="Arial" w:eastAsia="Times New Roman" w:hAnsi="Arial" w:cs="Arial"/>
                <w:snapToGrid w:val="0"/>
                <w:sz w:val="18"/>
                <w:szCs w:val="18"/>
                <w:lang w:eastAsia="fr-FR"/>
              </w:rPr>
              <w:t>.</w:t>
            </w:r>
          </w:p>
        </w:tc>
        <w:tc>
          <w:tcPr>
            <w:tcW w:w="2401"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Dresse la liste (avec le chef d’équipe SIV-SIM-FACT) des partenaires déjà rencontrés dans le passé (état de situation)</w:t>
            </w:r>
            <w:r w:rsidR="00B91E54">
              <w:rPr>
                <w:rFonts w:ascii="Arial" w:eastAsia="Times New Roman" w:hAnsi="Arial" w:cs="Arial"/>
                <w:snapToGrid w:val="0"/>
                <w:sz w:val="18"/>
                <w:szCs w:val="18"/>
                <w:lang w:eastAsia="fr-FR"/>
              </w:rPr>
              <w:t>.</w:t>
            </w:r>
          </w:p>
        </w:tc>
        <w:tc>
          <w:tcPr>
            <w:tcW w:w="2402"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Dresse la liste (avec le chef d’équipe) des organismes, partenaires, endroits déjà rencontrés dans le passé (état de situation)</w:t>
            </w:r>
            <w:r w:rsidR="00B91E54">
              <w:rPr>
                <w:rFonts w:ascii="Arial" w:eastAsia="Times New Roman" w:hAnsi="Arial" w:cs="Arial"/>
                <w:snapToGrid w:val="0"/>
                <w:sz w:val="18"/>
                <w:szCs w:val="18"/>
                <w:lang w:eastAsia="fr-FR"/>
              </w:rPr>
              <w:t>.</w:t>
            </w:r>
          </w:p>
        </w:tc>
      </w:tr>
      <w:tr w:rsidR="005A5CED" w:rsidRPr="005A5CED" w:rsidTr="00410ED4">
        <w:tc>
          <w:tcPr>
            <w:tcW w:w="2401" w:type="dxa"/>
            <w:tcBorders>
              <w:bottom w:val="single" w:sz="4" w:space="0" w:color="auto"/>
            </w:tcBorders>
            <w:shd w:val="clear" w:color="auto" w:fill="auto"/>
          </w:tcPr>
          <w:p w:rsidR="005A5CED" w:rsidRPr="005A5CED" w:rsidRDefault="005A5CED" w:rsidP="00785EF9">
            <w:pPr>
              <w:spacing w:before="120" w:after="60"/>
              <w:rPr>
                <w:rFonts w:ascii="Arial" w:eastAsia="Times New Roman" w:hAnsi="Arial" w:cs="Arial"/>
                <w:snapToGrid w:val="0"/>
                <w:sz w:val="18"/>
                <w:szCs w:val="18"/>
                <w:lang w:eastAsia="fr-FR"/>
              </w:rPr>
            </w:pPr>
            <w:r w:rsidRPr="005A5CED">
              <w:rPr>
                <w:rFonts w:ascii="Arial" w:eastAsia="Calibri" w:hAnsi="Arial" w:cs="Arial"/>
                <w:sz w:val="18"/>
                <w:szCs w:val="18"/>
              </w:rPr>
              <w:t>Cible les ressources intéressées à avoir une présentation des services et avise le chef d’équipe</w:t>
            </w:r>
            <w:r w:rsidR="00B91E54">
              <w:rPr>
                <w:rFonts w:ascii="Arial" w:eastAsia="Calibri" w:hAnsi="Arial" w:cs="Arial"/>
                <w:sz w:val="18"/>
                <w:szCs w:val="18"/>
              </w:rPr>
              <w:t>.</w:t>
            </w:r>
          </w:p>
        </w:tc>
        <w:tc>
          <w:tcPr>
            <w:tcW w:w="2402"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Dresse la liste (avec les intervenants) des organismes, partenaires, endroits pouvant être des référents</w:t>
            </w:r>
            <w:r w:rsidR="00B91E54">
              <w:rPr>
                <w:rFonts w:ascii="Arial" w:eastAsia="Times New Roman" w:hAnsi="Arial" w:cs="Arial"/>
                <w:snapToGrid w:val="0"/>
                <w:sz w:val="18"/>
                <w:szCs w:val="18"/>
                <w:lang w:eastAsia="fr-FR"/>
              </w:rPr>
              <w:t>.</w:t>
            </w:r>
          </w:p>
        </w:tc>
        <w:tc>
          <w:tcPr>
            <w:tcW w:w="2401" w:type="dxa"/>
            <w:shd w:val="clear" w:color="auto" w:fill="auto"/>
          </w:tcPr>
          <w:p w:rsidR="005A5CED" w:rsidRPr="005A5CED" w:rsidRDefault="005A5CED" w:rsidP="00785EF9">
            <w:pPr>
              <w:spacing w:before="120" w:after="6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Dresse la liste (avec le chef d’équipe SIV-SIM-FACT) des partenaires pouvant être des référents</w:t>
            </w:r>
            <w:r w:rsidR="00B91E54">
              <w:rPr>
                <w:rFonts w:ascii="Arial" w:eastAsia="Times New Roman" w:hAnsi="Arial" w:cs="Arial"/>
                <w:snapToGrid w:val="0"/>
                <w:sz w:val="18"/>
                <w:szCs w:val="18"/>
                <w:lang w:eastAsia="fr-FR"/>
              </w:rPr>
              <w:t>.</w:t>
            </w:r>
          </w:p>
        </w:tc>
        <w:tc>
          <w:tcPr>
            <w:tcW w:w="2402"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Dresse la liste (avec le chef d’équipe) des organismes, partenaires, endroits pouvant être des référents</w:t>
            </w:r>
            <w:r w:rsidR="00B91E54">
              <w:rPr>
                <w:rFonts w:ascii="Arial" w:eastAsia="Times New Roman" w:hAnsi="Arial" w:cs="Arial"/>
                <w:snapToGrid w:val="0"/>
                <w:sz w:val="18"/>
                <w:szCs w:val="18"/>
                <w:lang w:eastAsia="fr-FR"/>
              </w:rPr>
              <w:t>.</w:t>
            </w:r>
          </w:p>
        </w:tc>
      </w:tr>
      <w:tr w:rsidR="005A5CED" w:rsidRPr="005A5CED" w:rsidTr="00410ED4">
        <w:tc>
          <w:tcPr>
            <w:tcW w:w="2401" w:type="dxa"/>
            <w:tcBorders>
              <w:bottom w:val="single" w:sz="4" w:space="0" w:color="auto"/>
            </w:tcBorders>
            <w:shd w:val="clear" w:color="auto" w:fill="D9D9D9" w:themeFill="background1" w:themeFillShade="D9"/>
          </w:tcPr>
          <w:p w:rsidR="005A5CED" w:rsidRPr="005A5CED" w:rsidRDefault="005A5CED" w:rsidP="00785EF9">
            <w:pPr>
              <w:spacing w:before="120" w:after="60"/>
              <w:rPr>
                <w:rFonts w:ascii="Arial" w:eastAsia="Calibri" w:hAnsi="Arial" w:cs="Arial"/>
                <w:sz w:val="18"/>
                <w:szCs w:val="18"/>
              </w:rPr>
            </w:pPr>
          </w:p>
        </w:tc>
        <w:tc>
          <w:tcPr>
            <w:tcW w:w="2402"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Départager entre les équipes SIM-SIV-PEP (s’il y a lieu) les organismes ciblés</w:t>
            </w:r>
            <w:r w:rsidR="00B91E54">
              <w:rPr>
                <w:rFonts w:ascii="Arial" w:eastAsia="Times New Roman" w:hAnsi="Arial" w:cs="Arial"/>
                <w:snapToGrid w:val="0"/>
                <w:sz w:val="18"/>
                <w:szCs w:val="18"/>
                <w:lang w:eastAsia="fr-FR"/>
              </w:rPr>
              <w:t>.</w:t>
            </w:r>
          </w:p>
        </w:tc>
        <w:tc>
          <w:tcPr>
            <w:tcW w:w="2401" w:type="dxa"/>
            <w:shd w:val="clear" w:color="auto" w:fill="D9D9D9" w:themeFill="background1" w:themeFillShade="D9"/>
          </w:tcPr>
          <w:p w:rsidR="005A5CED" w:rsidRPr="005A5CED" w:rsidRDefault="005A5CED" w:rsidP="00785EF9">
            <w:pPr>
              <w:spacing w:before="120" w:after="60"/>
              <w:rPr>
                <w:rFonts w:ascii="Arial" w:eastAsia="Times New Roman" w:hAnsi="Arial" w:cs="Arial"/>
                <w:snapToGrid w:val="0"/>
                <w:sz w:val="18"/>
                <w:szCs w:val="18"/>
                <w:lang w:eastAsia="fr-FR"/>
              </w:rPr>
            </w:pPr>
          </w:p>
        </w:tc>
        <w:tc>
          <w:tcPr>
            <w:tcW w:w="2402" w:type="dxa"/>
            <w:shd w:val="clear" w:color="auto" w:fill="D9D9D9" w:themeFill="background1" w:themeFillShade="D9"/>
          </w:tcPr>
          <w:p w:rsidR="005A5CED" w:rsidRPr="005A5CED" w:rsidRDefault="005A5CED" w:rsidP="00785EF9">
            <w:pPr>
              <w:spacing w:before="120" w:after="120"/>
              <w:rPr>
                <w:rFonts w:ascii="Arial" w:eastAsia="Times New Roman" w:hAnsi="Arial" w:cs="Arial"/>
                <w:snapToGrid w:val="0"/>
                <w:sz w:val="18"/>
                <w:szCs w:val="18"/>
                <w:lang w:eastAsia="fr-FR"/>
              </w:rPr>
            </w:pPr>
          </w:p>
        </w:tc>
      </w:tr>
      <w:tr w:rsidR="005A5CED" w:rsidRPr="005A5CED" w:rsidTr="00410ED4">
        <w:tc>
          <w:tcPr>
            <w:tcW w:w="2401" w:type="dxa"/>
            <w:shd w:val="pct15" w:color="auto" w:fill="auto"/>
          </w:tcPr>
          <w:p w:rsidR="005A5CED" w:rsidRPr="005A5CED" w:rsidRDefault="005A5CED" w:rsidP="00785EF9">
            <w:pPr>
              <w:spacing w:before="60"/>
              <w:rPr>
                <w:rFonts w:ascii="Arial" w:eastAsia="Times New Roman" w:hAnsi="Arial" w:cs="Arial"/>
                <w:snapToGrid w:val="0"/>
                <w:sz w:val="18"/>
                <w:szCs w:val="18"/>
                <w:lang w:eastAsia="fr-FR"/>
              </w:rPr>
            </w:pPr>
          </w:p>
        </w:tc>
        <w:tc>
          <w:tcPr>
            <w:tcW w:w="2402" w:type="dxa"/>
            <w:shd w:val="clear" w:color="auto" w:fill="auto"/>
          </w:tcPr>
          <w:p w:rsidR="005A5CED" w:rsidRPr="005A5CED" w:rsidRDefault="005A5CED" w:rsidP="00785EF9">
            <w:pPr>
              <w:spacing w:before="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Assure le « pairage » (avec les intervenants) intervenant- ressource et se mettre en lien avec les équipes itinérances s’il y a lieu</w:t>
            </w:r>
            <w:r w:rsidR="00B91E54">
              <w:rPr>
                <w:rFonts w:ascii="Arial" w:eastAsia="Times New Roman" w:hAnsi="Arial" w:cs="Arial"/>
                <w:snapToGrid w:val="0"/>
                <w:sz w:val="18"/>
                <w:szCs w:val="18"/>
                <w:lang w:eastAsia="fr-FR"/>
              </w:rPr>
              <w:t>.</w:t>
            </w:r>
          </w:p>
        </w:tc>
        <w:tc>
          <w:tcPr>
            <w:tcW w:w="2401" w:type="dxa"/>
            <w:shd w:val="clear" w:color="auto" w:fill="auto"/>
          </w:tcPr>
          <w:p w:rsidR="005A5CED" w:rsidRPr="005A5CED" w:rsidRDefault="005A5CED" w:rsidP="00785EF9">
            <w:pPr>
              <w:spacing w:before="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Présentation des services aux organismes ide</w:t>
            </w:r>
            <w:r w:rsidR="00B91E54">
              <w:rPr>
                <w:rFonts w:ascii="Arial" w:eastAsia="Times New Roman" w:hAnsi="Arial" w:cs="Arial"/>
                <w:snapToGrid w:val="0"/>
                <w:sz w:val="18"/>
                <w:szCs w:val="18"/>
                <w:lang w:eastAsia="fr-FR"/>
              </w:rPr>
              <w:t>ntifiés (avec le chef d’équipe).</w:t>
            </w:r>
          </w:p>
        </w:tc>
        <w:tc>
          <w:tcPr>
            <w:tcW w:w="2402" w:type="dxa"/>
            <w:shd w:val="clear" w:color="auto" w:fill="auto"/>
          </w:tcPr>
          <w:p w:rsidR="005A5CED" w:rsidRPr="005A5CED" w:rsidRDefault="005A5CED" w:rsidP="00785EF9">
            <w:pPr>
              <w:spacing w:before="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Présentation des services aux organismes ide</w:t>
            </w:r>
            <w:r w:rsidR="00B91E54">
              <w:rPr>
                <w:rFonts w:ascii="Arial" w:eastAsia="Times New Roman" w:hAnsi="Arial" w:cs="Arial"/>
                <w:snapToGrid w:val="0"/>
                <w:sz w:val="18"/>
                <w:szCs w:val="18"/>
                <w:lang w:eastAsia="fr-FR"/>
              </w:rPr>
              <w:t>ntifiés (avec le chef d’équipe).</w:t>
            </w:r>
          </w:p>
        </w:tc>
      </w:tr>
      <w:tr w:rsidR="005A5CED" w:rsidRPr="005A5CED" w:rsidTr="00410ED4">
        <w:tc>
          <w:tcPr>
            <w:tcW w:w="2401" w:type="dxa"/>
            <w:shd w:val="pct15" w:color="auto" w:fill="auto"/>
          </w:tcPr>
          <w:p w:rsidR="005A5CED" w:rsidRPr="005A5CED" w:rsidRDefault="005A5CED" w:rsidP="00785EF9">
            <w:pPr>
              <w:spacing w:before="60" w:after="60"/>
              <w:rPr>
                <w:rFonts w:ascii="Calibri" w:eastAsia="Calibri" w:hAnsi="Calibri" w:cs="Times New Roman"/>
                <w:sz w:val="18"/>
                <w:szCs w:val="18"/>
              </w:rPr>
            </w:pPr>
          </w:p>
        </w:tc>
        <w:tc>
          <w:tcPr>
            <w:tcW w:w="2402"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Présentation des services aux organismes identifi</w:t>
            </w:r>
            <w:r w:rsidR="00B91E54">
              <w:rPr>
                <w:rFonts w:ascii="Arial" w:eastAsia="Times New Roman" w:hAnsi="Arial" w:cs="Arial"/>
                <w:snapToGrid w:val="0"/>
                <w:sz w:val="18"/>
                <w:szCs w:val="18"/>
                <w:lang w:eastAsia="fr-FR"/>
              </w:rPr>
              <w:t>és (avec l’intervenant «jumelé</w:t>
            </w:r>
            <w:r w:rsidRPr="005A5CED">
              <w:rPr>
                <w:rFonts w:ascii="Arial" w:eastAsia="Times New Roman" w:hAnsi="Arial" w:cs="Arial"/>
                <w:snapToGrid w:val="0"/>
                <w:sz w:val="18"/>
                <w:szCs w:val="18"/>
                <w:lang w:eastAsia="fr-FR"/>
              </w:rPr>
              <w:t>»)</w:t>
            </w:r>
            <w:r w:rsidR="00B91E54">
              <w:rPr>
                <w:rFonts w:ascii="Arial" w:eastAsia="Times New Roman" w:hAnsi="Arial" w:cs="Arial"/>
                <w:snapToGrid w:val="0"/>
                <w:sz w:val="18"/>
                <w:szCs w:val="18"/>
                <w:lang w:eastAsia="fr-FR"/>
              </w:rPr>
              <w:t>.</w:t>
            </w:r>
          </w:p>
        </w:tc>
        <w:tc>
          <w:tcPr>
            <w:tcW w:w="2401" w:type="dxa"/>
            <w:tcBorders>
              <w:bottom w:val="single" w:sz="4" w:space="0" w:color="auto"/>
            </w:tcBorders>
            <w:shd w:val="clear" w:color="auto" w:fill="auto"/>
          </w:tcPr>
          <w:p w:rsidR="005A5CED" w:rsidRPr="005A5CED" w:rsidRDefault="005A5CED" w:rsidP="00785EF9">
            <w:pPr>
              <w:spacing w:before="120" w:after="6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Indique dans le rapport d’état toutes démarches outreach</w:t>
            </w:r>
            <w:r w:rsidR="00B91E54">
              <w:rPr>
                <w:rFonts w:ascii="Arial" w:eastAsia="Times New Roman" w:hAnsi="Arial" w:cs="Arial"/>
                <w:snapToGrid w:val="0"/>
                <w:sz w:val="18"/>
                <w:szCs w:val="18"/>
                <w:lang w:eastAsia="fr-FR"/>
              </w:rPr>
              <w:t>.</w:t>
            </w:r>
          </w:p>
        </w:tc>
        <w:tc>
          <w:tcPr>
            <w:tcW w:w="2402" w:type="dxa"/>
            <w:shd w:val="clear" w:color="auto" w:fill="auto"/>
          </w:tcPr>
          <w:p w:rsidR="005A5CED" w:rsidRPr="005A5CED" w:rsidRDefault="005A5CED" w:rsidP="00785EF9">
            <w:pPr>
              <w:spacing w:before="120" w:after="60"/>
              <w:rPr>
                <w:rFonts w:ascii="Arial" w:eastAsia="Times New Roman" w:hAnsi="Arial" w:cs="Arial"/>
                <w:sz w:val="18"/>
                <w:szCs w:val="18"/>
                <w:lang w:eastAsia="fr-FR"/>
              </w:rPr>
            </w:pPr>
            <w:r w:rsidRPr="005A5CED">
              <w:rPr>
                <w:rFonts w:ascii="Arial" w:eastAsia="Times New Roman" w:hAnsi="Arial" w:cs="Arial"/>
                <w:snapToGrid w:val="0"/>
                <w:sz w:val="18"/>
                <w:szCs w:val="18"/>
                <w:lang w:eastAsia="fr-FR"/>
              </w:rPr>
              <w:t>Retourne dans les organismes jumelés aux 2 à 3 semaines</w:t>
            </w:r>
            <w:r w:rsidR="00785EF9">
              <w:rPr>
                <w:rFonts w:ascii="Arial" w:eastAsia="Times New Roman" w:hAnsi="Arial" w:cs="Arial"/>
                <w:snapToGrid w:val="0"/>
                <w:sz w:val="18"/>
                <w:szCs w:val="18"/>
                <w:lang w:eastAsia="fr-FR"/>
              </w:rPr>
              <w:t>.</w:t>
            </w:r>
          </w:p>
        </w:tc>
      </w:tr>
      <w:tr w:rsidR="005A5CED" w:rsidRPr="005A5CED" w:rsidTr="00410ED4">
        <w:tc>
          <w:tcPr>
            <w:tcW w:w="2401" w:type="dxa"/>
            <w:shd w:val="pct15" w:color="auto" w:fill="auto"/>
          </w:tcPr>
          <w:p w:rsidR="005A5CED" w:rsidRPr="005A5CED" w:rsidRDefault="005A5CED" w:rsidP="00785EF9">
            <w:pPr>
              <w:spacing w:before="60" w:after="60"/>
              <w:rPr>
                <w:rFonts w:ascii="Calibri" w:eastAsia="Calibri" w:hAnsi="Calibri" w:cs="Times New Roman"/>
                <w:sz w:val="18"/>
                <w:szCs w:val="18"/>
              </w:rPr>
            </w:pPr>
          </w:p>
        </w:tc>
        <w:tc>
          <w:tcPr>
            <w:tcW w:w="2402" w:type="dxa"/>
            <w:shd w:val="clear" w:color="auto" w:fill="auto"/>
          </w:tcPr>
          <w:p w:rsidR="005A5CED" w:rsidRPr="005A5CED" w:rsidRDefault="005A5CED" w:rsidP="00785EF9">
            <w:pPr>
              <w:spacing w:before="120" w:after="12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Indique dans le rapport d’état les démarches outreach</w:t>
            </w:r>
            <w:r w:rsidR="00B91E54">
              <w:rPr>
                <w:rFonts w:ascii="Arial" w:eastAsia="Times New Roman" w:hAnsi="Arial" w:cs="Arial"/>
                <w:snapToGrid w:val="0"/>
                <w:sz w:val="18"/>
                <w:szCs w:val="18"/>
                <w:lang w:eastAsia="fr-FR"/>
              </w:rPr>
              <w:t>.</w:t>
            </w:r>
          </w:p>
        </w:tc>
        <w:tc>
          <w:tcPr>
            <w:tcW w:w="2401" w:type="dxa"/>
            <w:shd w:val="pct15" w:color="auto" w:fill="auto"/>
          </w:tcPr>
          <w:p w:rsidR="005A5CED" w:rsidRPr="005A5CED" w:rsidRDefault="005A5CED" w:rsidP="00785EF9">
            <w:pPr>
              <w:spacing w:before="60" w:after="60"/>
              <w:rPr>
                <w:rFonts w:ascii="Arial" w:eastAsia="Times New Roman" w:hAnsi="Arial" w:cs="Arial"/>
                <w:snapToGrid w:val="0"/>
                <w:sz w:val="18"/>
                <w:szCs w:val="18"/>
                <w:highlight w:val="red"/>
                <w:lang w:eastAsia="fr-FR"/>
              </w:rPr>
            </w:pPr>
          </w:p>
        </w:tc>
        <w:tc>
          <w:tcPr>
            <w:tcW w:w="2402" w:type="dxa"/>
            <w:shd w:val="clear" w:color="auto" w:fill="auto"/>
          </w:tcPr>
          <w:p w:rsidR="005A5CED" w:rsidRPr="005A5CED" w:rsidRDefault="005A5CED" w:rsidP="00785EF9">
            <w:pPr>
              <w:spacing w:before="120" w:after="60"/>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Indique dans le rapport d’état toutes démarches outreach</w:t>
            </w:r>
            <w:r w:rsidR="00785EF9">
              <w:rPr>
                <w:rFonts w:ascii="Arial" w:eastAsia="Times New Roman" w:hAnsi="Arial" w:cs="Arial"/>
                <w:snapToGrid w:val="0"/>
                <w:sz w:val="18"/>
                <w:szCs w:val="18"/>
                <w:lang w:eastAsia="fr-FR"/>
              </w:rPr>
              <w:t>.</w:t>
            </w:r>
          </w:p>
        </w:tc>
      </w:tr>
    </w:tbl>
    <w:p w:rsidR="005A5CED" w:rsidRDefault="005A5CED" w:rsidP="005A5CED">
      <w:pPr>
        <w:rPr>
          <w:rFonts w:ascii="Arial" w:eastAsia="Calibri" w:hAnsi="Arial" w:cs="Arial"/>
          <w:sz w:val="24"/>
          <w:szCs w:val="24"/>
        </w:rPr>
      </w:pPr>
      <w:r w:rsidRPr="005A5CED">
        <w:rPr>
          <w:rFonts w:ascii="Arial" w:eastAsia="Calibri" w:hAnsi="Arial" w:cs="Arial"/>
          <w:sz w:val="24"/>
          <w:szCs w:val="24"/>
        </w:rPr>
        <w:br w:type="page"/>
      </w:r>
    </w:p>
    <w:p w:rsidR="008F12BB" w:rsidRPr="00410ED4" w:rsidRDefault="008F12BB" w:rsidP="00332242">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11" w:name="_Toc6236315"/>
      <w:r w:rsidRPr="008F12BB">
        <w:rPr>
          <w:rFonts w:ascii="Arial Gras" w:eastAsia="Times New Roman" w:hAnsi="Arial Gras" w:cs="Arial"/>
          <w:b/>
          <w:bCs/>
          <w:caps/>
          <w:smallCaps/>
          <w:spacing w:val="5"/>
          <w:kern w:val="28"/>
          <w:szCs w:val="28"/>
          <w:lang w:eastAsia="fr-CA"/>
        </w:rPr>
        <w:lastRenderedPageBreak/>
        <w:t>Service régional info-santé/info-social (SRISIS)</w:t>
      </w:r>
      <w:bookmarkEnd w:id="11"/>
    </w:p>
    <w:p w:rsidR="008F12BB" w:rsidRPr="008F12BB" w:rsidRDefault="008F12BB" w:rsidP="00332242">
      <w:pPr>
        <w:rPr>
          <w:rFonts w:ascii="Arial" w:hAnsi="Arial" w:cs="Arial"/>
          <w:b/>
          <w:smallCaps/>
          <w:sz w:val="26"/>
          <w:szCs w:val="26"/>
        </w:rPr>
      </w:pPr>
    </w:p>
    <w:p w:rsidR="008F12BB" w:rsidRPr="00332242" w:rsidRDefault="008F12BB" w:rsidP="00332242">
      <w:pPr>
        <w:contextualSpacing/>
        <w:jc w:val="both"/>
        <w:rPr>
          <w:rFonts w:ascii="Arial" w:eastAsia="Times New Roman" w:hAnsi="Arial" w:cs="Arial"/>
          <w:snapToGrid w:val="0"/>
          <w:lang w:eastAsia="fr-FR"/>
        </w:rPr>
      </w:pPr>
      <w:r w:rsidRPr="00332242">
        <w:rPr>
          <w:rFonts w:ascii="Arial" w:eastAsia="Times New Roman" w:hAnsi="Arial" w:cs="Arial"/>
          <w:snapToGrid w:val="0"/>
          <w:lang w:eastAsia="fr-FR"/>
        </w:rPr>
        <w:t>Il se peut qu’info-social soit contacté par un référent (partenaires de la communauté, proches, etc.) qui demande de l’aide pour un usager présentant un trouble de santé mentale grave ou des symptômes faisant penser à un trouble de santé mentale grave. Voici un graphique résumant les étapes pour les intervenants pouvant recevoir de tels appels.</w:t>
      </w:r>
    </w:p>
    <w:p w:rsidR="008F12BB" w:rsidRPr="008F12BB" w:rsidRDefault="008F12BB" w:rsidP="008F12BB">
      <w:pPr>
        <w:jc w:val="center"/>
        <w:rPr>
          <w:b/>
          <w:smallCaps/>
          <w:sz w:val="26"/>
          <w:szCs w:val="26"/>
        </w:rPr>
      </w:pPr>
      <w:r w:rsidRPr="008F12BB">
        <w:rPr>
          <w:noProof/>
          <w:lang w:eastAsia="fr-CA"/>
        </w:rPr>
        <mc:AlternateContent>
          <mc:Choice Requires="wps">
            <w:drawing>
              <wp:anchor distT="0" distB="0" distL="114300" distR="114300" simplePos="0" relativeHeight="251711488" behindDoc="0" locked="0" layoutInCell="1" allowOverlap="1" wp14:anchorId="5FA93DF6" wp14:editId="7ABAFD80">
                <wp:simplePos x="0" y="0"/>
                <wp:positionH relativeFrom="column">
                  <wp:posOffset>5273599</wp:posOffset>
                </wp:positionH>
                <wp:positionV relativeFrom="paragraph">
                  <wp:posOffset>2734539</wp:posOffset>
                </wp:positionV>
                <wp:extent cx="457200" cy="241300"/>
                <wp:effectExtent l="0" t="0" r="19050" b="25400"/>
                <wp:wrapNone/>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1300"/>
                        </a:xfrm>
                        <a:prstGeom prst="rect">
                          <a:avLst/>
                        </a:prstGeom>
                        <a:solidFill>
                          <a:srgbClr val="FFFFFF"/>
                        </a:solidFill>
                        <a:ln w="25400" algn="ctr">
                          <a:solidFill>
                            <a:srgbClr val="000000"/>
                          </a:solidFill>
                          <a:miter lim="800000"/>
                          <a:headEnd/>
                          <a:tailEnd/>
                        </a:ln>
                      </wps:spPr>
                      <wps:txbx>
                        <w:txbxContent>
                          <w:p w:rsidR="00577C91" w:rsidRPr="00AB44F6" w:rsidRDefault="00577C91" w:rsidP="008F12BB">
                            <w:pPr>
                              <w:jc w:val="center"/>
                              <w:rPr>
                                <w:rFonts w:ascii="Arial" w:hAnsi="Arial" w:cs="Arial"/>
                                <w:b/>
                                <w:sz w:val="16"/>
                                <w:szCs w:val="16"/>
                              </w:rPr>
                            </w:pPr>
                            <w:r>
                              <w:rPr>
                                <w:rFonts w:ascii="Arial" w:hAnsi="Arial" w:cs="Arial"/>
                                <w:b/>
                                <w:sz w:val="16"/>
                                <w:szCs w:val="16"/>
                              </w:rPr>
                              <w:t>NON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5FA93DF6" id="Rectangle 2" o:spid="_x0000_s1027" style="position:absolute;left:0;text-align:left;margin-left:415.25pt;margin-top:215.3pt;width:36pt;height:1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qKKgIAAFwEAAAOAAAAZHJzL2Uyb0RvYy54bWysVFGP0zAMfkfiP0R5Z13H7jiqdafTjiGk&#10;A04c/AA3TduINAlOtnb8epx0t9sBT4g+RHbsfLY/211dj71me4leWVPyfDbnTBpha2Xakn/7un11&#10;xZkPYGrQ1siSH6Tn1+uXL1aDK+TCdlbXEhmBGF8MruRdCK7IMi862YOfWScNGRuLPQRSsc1qhIHQ&#10;e50t5vPLbLBYO7RCek+3t5ORrxN+00gRPjeNl4HpklNuIZ2Yziqe2XoFRYvgOiWOacA/ZNGDMhT0&#10;BHULAdgO1R9QvRJovW3CTNg+s02jhEw1UDX5/LdqHjpwMtVC5Hh3osn/P1jxaX+PTNUlv7rkzEBP&#10;PfpCrIFptWSLyM/gfEFuD+4eY4Xe3Vnx3TNjNx15yRtEO3QSasoqj/7ZswdR8fSUVcNHWxM67IJN&#10;VI0N9hGQSGBj6sjh1BE5BibocnnxhrrMmSDTYpm/JjlGgOLxsUMf3kvbsyiUHCn1BA77Ox8m10eX&#10;lLzVqt4qrZOCbbXRyPZAw7FN3xHdn7tpwwaKfrGMiYBuac5FwBTlmZ8/h5un729wvQo08Vr1RPnJ&#10;CYrI4DtTU8pQBFB6kqlSbY6URhanboSxGlPPEt+R4crWB+IY7TTgtJAkdBZ/cjbQcJfc/9gBSs70&#10;B0N9epsvl3EbkpI45gzPLdW5BYwgqKlqNimbMO3QzqFqO4qVJz6MvaHuNiox/5TXsQAa4dS747rF&#10;HTnXk9fTT2H9CwAA//8DAFBLAwQUAAYACAAAACEADRMtK98AAAALAQAADwAAAGRycy9kb3ducmV2&#10;LnhtbEyPwU7DMAyG70i8Q2Qkbiyhg6orTScEQhwQSF25cMsa01Y0TpVkW3l7zAmO/v3p9+dqu7hJ&#10;HDHE0ZOG65UCgdR5O1Kv4b19uipAxGTImskTavjGCNv6/KwypfUnavC4S73gEoql0TCkNJdSxm5A&#10;Z+LKz0i8+/TBmcRj6KUN5sTlbpKZUrl0ZiS+MJgZHwbsvnYHp8Fn3XNoWpm9to/jpvnwanp7UVpf&#10;Xiz3dyASLukPhl99Voeanfb+QDaKSUOxVreMarhZqxwEExuVcbLnJC9ykHUl//9Q/wAAAP//AwBQ&#10;SwECLQAUAAYACAAAACEAtoM4kv4AAADhAQAAEwAAAAAAAAAAAAAAAAAAAAAAW0NvbnRlbnRfVHlw&#10;ZXNdLnhtbFBLAQItABQABgAIAAAAIQA4/SH/1gAAAJQBAAALAAAAAAAAAAAAAAAAAC8BAABfcmVs&#10;cy8ucmVsc1BLAQItABQABgAIAAAAIQBNgqqKKgIAAFwEAAAOAAAAAAAAAAAAAAAAAC4CAABkcnMv&#10;ZTJvRG9jLnhtbFBLAQItABQABgAIAAAAIQANEy0r3wAAAAsBAAAPAAAAAAAAAAAAAAAAAIQEAABk&#10;cnMvZG93bnJldi54bWxQSwUGAAAAAAQABADzAAAAkAUAAAAA&#10;" strokeweight="2pt">
                <v:textbox>
                  <w:txbxContent>
                    <w:p w:rsidR="00577C91" w:rsidRPr="00AB44F6" w:rsidRDefault="00577C91" w:rsidP="008F12BB">
                      <w:pPr>
                        <w:jc w:val="center"/>
                        <w:rPr>
                          <w:rFonts w:ascii="Arial" w:hAnsi="Arial" w:cs="Arial"/>
                          <w:b/>
                          <w:sz w:val="16"/>
                          <w:szCs w:val="16"/>
                        </w:rPr>
                      </w:pPr>
                      <w:r>
                        <w:rPr>
                          <w:rFonts w:ascii="Arial" w:hAnsi="Arial" w:cs="Arial"/>
                          <w:b/>
                          <w:sz w:val="16"/>
                          <w:szCs w:val="16"/>
                        </w:rPr>
                        <w:t>NON</w:t>
                      </w:r>
                    </w:p>
                  </w:txbxContent>
                </v:textbox>
              </v:rect>
            </w:pict>
          </mc:Fallback>
        </mc:AlternateContent>
      </w:r>
      <w:r w:rsidRPr="008F12BB">
        <w:rPr>
          <w:rFonts w:ascii="Arial" w:eastAsia="Times New Roman" w:hAnsi="Arial" w:cs="Arial"/>
          <w:noProof/>
          <w:lang w:eastAsia="fr-CA"/>
        </w:rPr>
        <mc:AlternateContent>
          <mc:Choice Requires="wpg">
            <w:drawing>
              <wp:anchor distT="0" distB="0" distL="114300" distR="114300" simplePos="0" relativeHeight="251706368" behindDoc="0" locked="0" layoutInCell="1" allowOverlap="1" wp14:anchorId="729C105B" wp14:editId="682C72CF">
                <wp:simplePos x="0" y="0"/>
                <wp:positionH relativeFrom="column">
                  <wp:posOffset>218796</wp:posOffset>
                </wp:positionH>
                <wp:positionV relativeFrom="paragraph">
                  <wp:posOffset>1929867</wp:posOffset>
                </wp:positionV>
                <wp:extent cx="5440085" cy="4276167"/>
                <wp:effectExtent l="0" t="0" r="27305" b="10160"/>
                <wp:wrapNone/>
                <wp:docPr id="87"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85" cy="4276167"/>
                          <a:chOff x="25017" y="791691"/>
                          <a:chExt cx="5441907" cy="3565423"/>
                        </a:xfrm>
                      </wpg:grpSpPr>
                      <wps:wsp>
                        <wps:cNvPr id="88" name="Rectangle 1"/>
                        <wps:cNvSpPr>
                          <a:spLocks noChangeArrowheads="1"/>
                        </wps:cNvSpPr>
                        <wps:spPr bwMode="auto">
                          <a:xfrm>
                            <a:off x="548644" y="791691"/>
                            <a:ext cx="4469615" cy="357245"/>
                          </a:xfrm>
                          <a:prstGeom prst="rect">
                            <a:avLst/>
                          </a:prstGeom>
                          <a:solidFill>
                            <a:srgbClr val="FFFFFF"/>
                          </a:solidFill>
                          <a:ln w="25400" algn="ctr">
                            <a:solidFill>
                              <a:srgbClr val="000000"/>
                            </a:solidFill>
                            <a:miter lim="800000"/>
                            <a:headEnd/>
                            <a:tailEnd/>
                          </a:ln>
                        </wps:spPr>
                        <wps:txbx>
                          <w:txbxContent>
                            <w:p w:rsidR="00577C91" w:rsidRPr="00EC0FF2" w:rsidRDefault="00577C91" w:rsidP="008F12BB">
                              <w:pPr>
                                <w:jc w:val="center"/>
                                <w:rPr>
                                  <w:rFonts w:ascii="Arial" w:hAnsi="Arial" w:cs="Arial"/>
                                  <w:b/>
                                  <w:smallCaps/>
                                </w:rPr>
                              </w:pPr>
                              <w:r w:rsidRPr="00EC0FF2">
                                <w:rPr>
                                  <w:rFonts w:ascii="Arial" w:hAnsi="Arial" w:cs="Arial"/>
                                  <w:b/>
                                  <w:smallCaps/>
                                </w:rPr>
                                <w:t>Est-ce une valeur ajoutée pour l’usager que le GASMA ou l’AAOR le contacte?</w:t>
                              </w:r>
                            </w:p>
                          </w:txbxContent>
                        </wps:txbx>
                        <wps:bodyPr rot="0" vert="horz" wrap="square" lIns="91440" tIns="45720" rIns="91440" bIns="45720" anchor="ctr" anchorCtr="0" upright="1">
                          <a:noAutofit/>
                        </wps:bodyPr>
                      </wps:wsp>
                      <wps:wsp>
                        <wps:cNvPr id="89" name="Rectangle 2"/>
                        <wps:cNvSpPr>
                          <a:spLocks noChangeArrowheads="1"/>
                        </wps:cNvSpPr>
                        <wps:spPr bwMode="auto">
                          <a:xfrm>
                            <a:off x="25017" y="1475768"/>
                            <a:ext cx="394970" cy="201474"/>
                          </a:xfrm>
                          <a:prstGeom prst="rect">
                            <a:avLst/>
                          </a:prstGeom>
                          <a:solidFill>
                            <a:srgbClr val="FFFFFF"/>
                          </a:solidFill>
                          <a:ln w="25400" algn="ctr">
                            <a:solidFill>
                              <a:srgbClr val="000000"/>
                            </a:solidFill>
                            <a:miter lim="800000"/>
                            <a:headEnd/>
                            <a:tailEnd/>
                          </a:ln>
                        </wps:spPr>
                        <wps:txbx>
                          <w:txbxContent>
                            <w:p w:rsidR="00577C91" w:rsidRPr="00AB44F6" w:rsidRDefault="00577C91" w:rsidP="008F12BB">
                              <w:pPr>
                                <w:jc w:val="center"/>
                                <w:rPr>
                                  <w:rFonts w:ascii="Arial" w:hAnsi="Arial" w:cs="Arial"/>
                                  <w:b/>
                                  <w:sz w:val="16"/>
                                  <w:szCs w:val="16"/>
                                </w:rPr>
                              </w:pPr>
                              <w:r w:rsidRPr="00AB44F6">
                                <w:rPr>
                                  <w:rFonts w:ascii="Arial" w:hAnsi="Arial" w:cs="Arial"/>
                                  <w:b/>
                                  <w:sz w:val="16"/>
                                  <w:szCs w:val="16"/>
                                </w:rPr>
                                <w:t>OUI</w:t>
                              </w:r>
                            </w:p>
                          </w:txbxContent>
                        </wps:txbx>
                        <wps:bodyPr rot="0" vert="horz" wrap="square" lIns="91440" tIns="45720" rIns="91440" bIns="45720" anchor="ctr" anchorCtr="0" upright="1">
                          <a:noAutofit/>
                        </wps:bodyPr>
                      </wps:wsp>
                      <wps:wsp>
                        <wps:cNvPr id="90" name="Rectangle 3"/>
                        <wps:cNvSpPr>
                          <a:spLocks noChangeArrowheads="1"/>
                        </wps:cNvSpPr>
                        <wps:spPr bwMode="auto">
                          <a:xfrm>
                            <a:off x="668935" y="1377274"/>
                            <a:ext cx="4204900" cy="615987"/>
                          </a:xfrm>
                          <a:prstGeom prst="rect">
                            <a:avLst/>
                          </a:prstGeom>
                          <a:solidFill>
                            <a:srgbClr val="FFFFFF"/>
                          </a:solidFill>
                          <a:ln w="25400" algn="ctr">
                            <a:solidFill>
                              <a:srgbClr val="000000"/>
                            </a:solidFill>
                            <a:miter lim="800000"/>
                            <a:headEnd/>
                            <a:tailEnd/>
                          </a:ln>
                        </wps:spPr>
                        <wps:txbx>
                          <w:txbxContent>
                            <w:p w:rsidR="00577C91" w:rsidRPr="0052089C" w:rsidRDefault="00577C91" w:rsidP="008F12BB">
                              <w:pPr>
                                <w:shd w:val="clear" w:color="auto" w:fill="D9D9D9"/>
                                <w:rPr>
                                  <w:rFonts w:ascii="Arial" w:hAnsi="Arial" w:cs="Arial"/>
                                  <w:b/>
                                  <w:sz w:val="18"/>
                                  <w:szCs w:val="18"/>
                                </w:rPr>
                              </w:pPr>
                              <w:r w:rsidRPr="0052089C">
                                <w:rPr>
                                  <w:rFonts w:ascii="Arial" w:hAnsi="Arial" w:cs="Arial"/>
                                  <w:b/>
                                  <w:sz w:val="18"/>
                                  <w:szCs w:val="18"/>
                                </w:rPr>
                                <w:t>Vous jugez pertinent que le contact avec l’usager so</w:t>
                              </w:r>
                              <w:r>
                                <w:rPr>
                                  <w:rFonts w:ascii="Arial" w:hAnsi="Arial" w:cs="Arial"/>
                                  <w:b/>
                                  <w:sz w:val="18"/>
                                  <w:szCs w:val="18"/>
                                </w:rPr>
                                <w:t>it fait par les portes d’entrée régulières.</w:t>
                              </w:r>
                            </w:p>
                            <w:p w:rsidR="00577C91" w:rsidRPr="0052089C" w:rsidRDefault="00577C91" w:rsidP="008F12BB">
                              <w:pPr>
                                <w:rPr>
                                  <w:rFonts w:ascii="Arial" w:hAnsi="Arial" w:cs="Arial"/>
                                  <w:sz w:val="10"/>
                                  <w:szCs w:val="10"/>
                                  <w:u w:val="single"/>
                                </w:rPr>
                              </w:pPr>
                            </w:p>
                            <w:p w:rsidR="00577C91" w:rsidRPr="0052089C" w:rsidRDefault="00577C91" w:rsidP="008F12BB">
                              <w:pPr>
                                <w:pStyle w:val="Paragraphedeliste"/>
                                <w:numPr>
                                  <w:ilvl w:val="0"/>
                                  <w:numId w:val="2"/>
                                </w:numPr>
                                <w:ind w:left="426"/>
                                <w:jc w:val="both"/>
                                <w:rPr>
                                  <w:rFonts w:ascii="Arial" w:hAnsi="Arial" w:cs="Arial"/>
                                  <w:sz w:val="18"/>
                                  <w:szCs w:val="18"/>
                                </w:rPr>
                              </w:pPr>
                              <w:r>
                                <w:rPr>
                                  <w:rFonts w:ascii="Arial" w:hAnsi="Arial" w:cs="Arial"/>
                                  <w:sz w:val="18"/>
                                  <w:szCs w:val="18"/>
                                </w:rPr>
                                <w:t>Référence à l’AAOR suivant la procédure régulière (contenant les informations habituelles)</w:t>
                              </w:r>
                            </w:p>
                          </w:txbxContent>
                        </wps:txbx>
                        <wps:bodyPr rot="0" vert="horz" wrap="square" lIns="91440" tIns="45720" rIns="91440" bIns="45720" anchor="ctr" anchorCtr="0" upright="1">
                          <a:noAutofit/>
                        </wps:bodyPr>
                      </wps:wsp>
                      <wps:wsp>
                        <wps:cNvPr id="91" name="Rectangle 4"/>
                        <wps:cNvSpPr>
                          <a:spLocks noChangeArrowheads="1"/>
                        </wps:cNvSpPr>
                        <wps:spPr bwMode="auto">
                          <a:xfrm>
                            <a:off x="104984" y="2212634"/>
                            <a:ext cx="5361940" cy="2144480"/>
                          </a:xfrm>
                          <a:prstGeom prst="rect">
                            <a:avLst/>
                          </a:prstGeom>
                          <a:solidFill>
                            <a:srgbClr val="FFFFFF"/>
                          </a:solidFill>
                          <a:ln w="25400" algn="ctr">
                            <a:solidFill>
                              <a:srgbClr val="000000"/>
                            </a:solidFill>
                            <a:miter lim="800000"/>
                            <a:headEnd/>
                            <a:tailEnd/>
                          </a:ln>
                        </wps:spPr>
                        <wps:txbx>
                          <w:txbxContent>
                            <w:p w:rsidR="00577C91" w:rsidRPr="00354634" w:rsidRDefault="00577C91" w:rsidP="008F12BB">
                              <w:pPr>
                                <w:shd w:val="clear" w:color="auto" w:fill="D9D9D9"/>
                                <w:rPr>
                                  <w:rFonts w:ascii="Arial" w:hAnsi="Arial" w:cs="Arial"/>
                                  <w:b/>
                                  <w:sz w:val="18"/>
                                  <w:szCs w:val="18"/>
                                </w:rPr>
                              </w:pPr>
                              <w:r w:rsidRPr="00354634">
                                <w:rPr>
                                  <w:rFonts w:ascii="Arial" w:hAnsi="Arial" w:cs="Arial"/>
                                  <w:b/>
                                  <w:sz w:val="18"/>
                                  <w:szCs w:val="18"/>
                                </w:rPr>
                                <w:t xml:space="preserve">Vous jugez que le risque est plus grand que l’usager refuse les services en réponse à </w:t>
                              </w:r>
                              <w:r>
                                <w:rPr>
                                  <w:rFonts w:ascii="Arial" w:hAnsi="Arial" w:cs="Arial"/>
                                  <w:b/>
                                  <w:sz w:val="18"/>
                                  <w:szCs w:val="18"/>
                                </w:rPr>
                                <w:t>l’appel par la porte d’entrée :</w:t>
                              </w:r>
                            </w:p>
                            <w:p w:rsidR="00577C91" w:rsidRPr="00354634" w:rsidRDefault="00577C91" w:rsidP="008F12BB">
                              <w:pPr>
                                <w:rPr>
                                  <w:rFonts w:ascii="Arial" w:hAnsi="Arial" w:cs="Arial"/>
                                  <w:i/>
                                  <w:sz w:val="10"/>
                                  <w:szCs w:val="10"/>
                                </w:rPr>
                              </w:pPr>
                            </w:p>
                            <w:p w:rsidR="00577C91" w:rsidRPr="00354634" w:rsidRDefault="00577C91" w:rsidP="008F12BB">
                              <w:pPr>
                                <w:rPr>
                                  <w:rFonts w:ascii="Arial" w:hAnsi="Arial" w:cs="Arial"/>
                                  <w:sz w:val="18"/>
                                  <w:szCs w:val="18"/>
                                </w:rPr>
                              </w:pPr>
                              <w:r w:rsidRPr="00354634">
                                <w:rPr>
                                  <w:rFonts w:ascii="Arial" w:hAnsi="Arial" w:cs="Arial"/>
                                  <w:sz w:val="18"/>
                                  <w:szCs w:val="18"/>
                                  <w:u w:val="single"/>
                                </w:rPr>
                                <w:t>Voici les informations pertin</w:t>
                              </w:r>
                              <w:r>
                                <w:rPr>
                                  <w:rFonts w:ascii="Arial" w:hAnsi="Arial" w:cs="Arial"/>
                                  <w:sz w:val="18"/>
                                  <w:szCs w:val="18"/>
                                  <w:u w:val="single"/>
                                </w:rPr>
                                <w:t>entes à recueillir et à transmettre à l’AAOR</w:t>
                              </w:r>
                              <w:r w:rsidRPr="00354634">
                                <w:rPr>
                                  <w:rFonts w:ascii="Arial" w:hAnsi="Arial" w:cs="Arial"/>
                                  <w:sz w:val="18"/>
                                  <w:szCs w:val="18"/>
                                </w:rPr>
                                <w:t>:</w:t>
                              </w:r>
                            </w:p>
                            <w:p w:rsidR="00577C91" w:rsidRPr="00354634" w:rsidRDefault="00577C91" w:rsidP="008F12BB">
                              <w:pPr>
                                <w:rPr>
                                  <w:rFonts w:ascii="Arial" w:hAnsi="Arial" w:cs="Arial"/>
                                  <w:sz w:val="10"/>
                                  <w:szCs w:val="10"/>
                                </w:rPr>
                              </w:pPr>
                            </w:p>
                            <w:p w:rsidR="00577C91" w:rsidRPr="00354634" w:rsidRDefault="00577C91" w:rsidP="008F12BB">
                              <w:pPr>
                                <w:pStyle w:val="Paragraphedeliste"/>
                                <w:numPr>
                                  <w:ilvl w:val="0"/>
                                  <w:numId w:val="2"/>
                                </w:numPr>
                                <w:ind w:left="426"/>
                                <w:rPr>
                                  <w:rFonts w:ascii="Arial" w:hAnsi="Arial" w:cs="Arial"/>
                                  <w:sz w:val="18"/>
                                  <w:szCs w:val="18"/>
                                </w:rPr>
                              </w:pPr>
                              <w:r w:rsidRPr="00354634">
                                <w:rPr>
                                  <w:rFonts w:ascii="Arial" w:hAnsi="Arial" w:cs="Arial"/>
                                  <w:sz w:val="18"/>
                                  <w:szCs w:val="18"/>
                                </w:rPr>
                                <w:t>Brève description du client :</w:t>
                              </w:r>
                            </w:p>
                            <w:p w:rsidR="00577C91" w:rsidRPr="00354634" w:rsidRDefault="00577C91" w:rsidP="008F12BB">
                              <w:pPr>
                                <w:pStyle w:val="Paragraphedeliste"/>
                                <w:ind w:left="426"/>
                                <w:rPr>
                                  <w:rFonts w:ascii="Arial" w:hAnsi="Arial" w:cs="Arial"/>
                                  <w:sz w:val="18"/>
                                  <w:szCs w:val="18"/>
                                </w:rPr>
                              </w:pPr>
                            </w:p>
                            <w:p w:rsidR="00577C91" w:rsidRPr="00354634" w:rsidRDefault="00577C91" w:rsidP="008F12BB">
                              <w:pPr>
                                <w:pStyle w:val="Paragraphedeliste"/>
                                <w:numPr>
                                  <w:ilvl w:val="1"/>
                                  <w:numId w:val="2"/>
                                </w:numPr>
                                <w:ind w:left="993"/>
                                <w:rPr>
                                  <w:rFonts w:ascii="Arial" w:hAnsi="Arial" w:cs="Arial"/>
                                  <w:sz w:val="18"/>
                                  <w:szCs w:val="18"/>
                                </w:rPr>
                              </w:pPr>
                              <w:r w:rsidRPr="00354634">
                                <w:rPr>
                                  <w:rFonts w:ascii="Arial" w:hAnsi="Arial" w:cs="Arial"/>
                                  <w:sz w:val="18"/>
                                  <w:szCs w:val="18"/>
                                </w:rPr>
                                <w:t>Âge, situation de vie professionnelle, conjugale et familiale.</w:t>
                              </w:r>
                            </w:p>
                            <w:p w:rsidR="00577C91" w:rsidRPr="00354634" w:rsidRDefault="00577C91" w:rsidP="008F12BB">
                              <w:pPr>
                                <w:pStyle w:val="Paragraphedeliste"/>
                                <w:numPr>
                                  <w:ilvl w:val="1"/>
                                  <w:numId w:val="2"/>
                                </w:numPr>
                                <w:ind w:left="993"/>
                                <w:rPr>
                                  <w:rFonts w:ascii="Arial" w:hAnsi="Arial" w:cs="Arial"/>
                                  <w:sz w:val="18"/>
                                  <w:szCs w:val="18"/>
                                </w:rPr>
                              </w:pPr>
                              <w:r w:rsidRPr="00354634">
                                <w:rPr>
                                  <w:rFonts w:ascii="Arial" w:hAnsi="Arial" w:cs="Arial"/>
                                  <w:sz w:val="18"/>
                                  <w:szCs w:val="18"/>
                                </w:rPr>
                                <w:t>Diagnostics ou symptômes.</w:t>
                              </w:r>
                            </w:p>
                            <w:p w:rsidR="00577C91" w:rsidRPr="00354634" w:rsidRDefault="00577C91" w:rsidP="008F12BB">
                              <w:pPr>
                                <w:pStyle w:val="Paragraphedeliste"/>
                                <w:numPr>
                                  <w:ilvl w:val="1"/>
                                  <w:numId w:val="2"/>
                                </w:numPr>
                                <w:ind w:left="993"/>
                                <w:rPr>
                                  <w:rFonts w:ascii="Arial" w:hAnsi="Arial" w:cs="Arial"/>
                                  <w:sz w:val="18"/>
                                  <w:szCs w:val="18"/>
                                </w:rPr>
                              </w:pPr>
                              <w:r>
                                <w:rPr>
                                  <w:rFonts w:ascii="Arial" w:hAnsi="Arial" w:cs="Arial"/>
                                  <w:sz w:val="18"/>
                                  <w:szCs w:val="18"/>
                                </w:rPr>
                                <w:t>Médication et a</w:t>
                              </w:r>
                              <w:r w:rsidRPr="00354634">
                                <w:rPr>
                                  <w:rFonts w:ascii="Arial" w:hAnsi="Arial" w:cs="Arial"/>
                                  <w:sz w:val="18"/>
                                  <w:szCs w:val="18"/>
                                </w:rPr>
                                <w:t>dhésion ou non au traitement médical.</w:t>
                              </w:r>
                            </w:p>
                            <w:p w:rsidR="00577C91" w:rsidRPr="00354634" w:rsidRDefault="00577C91" w:rsidP="008F12BB">
                              <w:pPr>
                                <w:pStyle w:val="Paragraphedeliste"/>
                                <w:numPr>
                                  <w:ilvl w:val="1"/>
                                  <w:numId w:val="2"/>
                                </w:numPr>
                                <w:ind w:left="993"/>
                                <w:rPr>
                                  <w:rFonts w:ascii="Arial" w:hAnsi="Arial" w:cs="Arial"/>
                                  <w:sz w:val="18"/>
                                  <w:szCs w:val="18"/>
                                </w:rPr>
                              </w:pPr>
                              <w:r>
                                <w:rPr>
                                  <w:rFonts w:ascii="Arial" w:hAnsi="Arial" w:cs="Arial"/>
                                  <w:sz w:val="18"/>
                                  <w:szCs w:val="18"/>
                                </w:rPr>
                                <w:t>Suivis en place; psychiatre, intervenants</w:t>
                              </w:r>
                            </w:p>
                            <w:p w:rsidR="00577C91" w:rsidRPr="00354634" w:rsidRDefault="00577C91" w:rsidP="008F12BB">
                              <w:pPr>
                                <w:pStyle w:val="Paragraphedeliste"/>
                                <w:ind w:left="993"/>
                                <w:rPr>
                                  <w:rFonts w:ascii="Arial" w:hAnsi="Arial" w:cs="Arial"/>
                                  <w:sz w:val="18"/>
                                  <w:szCs w:val="18"/>
                                </w:rPr>
                              </w:pPr>
                            </w:p>
                            <w:p w:rsidR="00577C91" w:rsidRPr="00354634" w:rsidRDefault="00577C91" w:rsidP="008F12BB">
                              <w:pPr>
                                <w:pStyle w:val="Paragraphedeliste"/>
                                <w:numPr>
                                  <w:ilvl w:val="0"/>
                                  <w:numId w:val="2"/>
                                </w:numPr>
                                <w:ind w:left="426" w:hanging="357"/>
                                <w:rPr>
                                  <w:rFonts w:ascii="Arial" w:hAnsi="Arial" w:cs="Arial"/>
                                  <w:sz w:val="18"/>
                                  <w:szCs w:val="18"/>
                                </w:rPr>
                              </w:pPr>
                              <w:r w:rsidRPr="00354634">
                                <w:rPr>
                                  <w:rFonts w:ascii="Arial" w:hAnsi="Arial" w:cs="Arial"/>
                                  <w:sz w:val="18"/>
                                  <w:szCs w:val="18"/>
                                </w:rPr>
                                <w:t>Référent :</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Qui le réfère?</w:t>
                              </w:r>
                            </w:p>
                            <w:p w:rsidR="00577C91" w:rsidRPr="00354634" w:rsidRDefault="00577C91" w:rsidP="008F12BB">
                              <w:pPr>
                                <w:pStyle w:val="Paragraphedeliste"/>
                                <w:numPr>
                                  <w:ilvl w:val="1"/>
                                  <w:numId w:val="2"/>
                                </w:numPr>
                                <w:ind w:left="993" w:hanging="357"/>
                                <w:rPr>
                                  <w:rFonts w:ascii="Arial" w:hAnsi="Arial" w:cs="Arial"/>
                                  <w:sz w:val="18"/>
                                  <w:szCs w:val="18"/>
                                </w:rPr>
                              </w:pPr>
                              <w:r>
                                <w:rPr>
                                  <w:rFonts w:ascii="Arial" w:hAnsi="Arial" w:cs="Arial"/>
                                  <w:sz w:val="18"/>
                                  <w:szCs w:val="18"/>
                                </w:rPr>
                                <w:t>Qu’</w:t>
                              </w:r>
                              <w:r w:rsidRPr="00354634">
                                <w:rPr>
                                  <w:rFonts w:ascii="Arial" w:hAnsi="Arial" w:cs="Arial"/>
                                  <w:sz w:val="18"/>
                                  <w:szCs w:val="18"/>
                                </w:rPr>
                                <w:t>elle est sa demande?</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 xml:space="preserve">Accepte-t-il que son nom et sa demande soient nommés à l’usager? </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Sinon, quel prétexte peut être utilisé par l’équipe pour la prise de contact avec l’usager?</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S’il n’y a pas d’entente avec le référent, transférer les informations obtenues à l’équipe ciblée. La suite sera assurée par l’équipe.</w:t>
                              </w:r>
                            </w:p>
                          </w:txbxContent>
                        </wps:txbx>
                        <wps:bodyPr rot="0" vert="horz" wrap="square" lIns="91440" tIns="45720" rIns="91440" bIns="45720" anchor="ctr" anchorCtr="0" upright="1">
                          <a:noAutofit/>
                        </wps:bodyPr>
                      </wps:wsp>
                      <wps:wsp>
                        <wps:cNvPr id="92" name="Connecteur droit 7"/>
                        <wps:cNvCnPr>
                          <a:cxnSpLocks noChangeShapeType="1"/>
                        </wps:cNvCnPr>
                        <wps:spPr bwMode="auto">
                          <a:xfrm flipH="1">
                            <a:off x="215068" y="975011"/>
                            <a:ext cx="300790" cy="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3" name="Connecteur droit 10"/>
                        <wps:cNvCnPr>
                          <a:cxnSpLocks noChangeShapeType="1"/>
                        </wps:cNvCnPr>
                        <wps:spPr bwMode="auto">
                          <a:xfrm>
                            <a:off x="5061683" y="975016"/>
                            <a:ext cx="240661"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4" name="Connecteur droit avec flèche 11"/>
                        <wps:cNvCnPr>
                          <a:cxnSpLocks noChangeShapeType="1"/>
                        </wps:cNvCnPr>
                        <wps:spPr bwMode="auto">
                          <a:xfrm>
                            <a:off x="5302343" y="962865"/>
                            <a:ext cx="184" cy="472929"/>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5" name="Connecteur droit avec flèche 12"/>
                        <wps:cNvCnPr>
                          <a:cxnSpLocks noChangeShapeType="1"/>
                        </wps:cNvCnPr>
                        <wps:spPr bwMode="auto">
                          <a:xfrm>
                            <a:off x="5323956" y="1699183"/>
                            <a:ext cx="0" cy="44656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29C105B" id="Groupe 87" o:spid="_x0000_s1028" style="position:absolute;left:0;text-align:left;margin-left:17.25pt;margin-top:151.95pt;width:428.35pt;height:336.7pt;z-index:251706368;mso-width-relative:margin;mso-height-relative:margin" coordorigin="250,7916" coordsize="54419,3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CBQUAAMYZAAAOAAAAZHJzL2Uyb0RvYy54bWzsWdFu2zYUfR+wfyD0nliUKEoU4hSBnXQD&#10;uq1Yuw+gJdoSJpEaJcdOh/3P/mM/tktSku04aYoWM7bVfrBFkabIw8PDc6+uXm3rCt0L3ZZKTj18&#10;6XtIyEzlpVxNvV/e310kHmo7LnNeKSmm3oNovVfX335ztWlSEahCVbnQCDqRbbpppl7RdU06mbRZ&#10;IWreXqpGSKhcKl3zDop6Nck130DvdTUJfJ9ONkrnjVaZaFu4O3eV3rXtf7kUWffTctmKDlVTD8bW&#10;2W9tvxfme3J9xdOV5k1RZv0w+GeMoualhIeOXc15x9Fal0dd1WWmVauW3WWm6olaLstM2DnAbLD/&#10;aDavtVo3di6rdLNqRpgA2kc4fXa32Y/3bzUq86mXxB6SvIY1so8VCG4AOptmlUKj17p517zVbopw&#10;+UZlv7ZQPXlcb8or1xgtNj+oHDrk605ZdLZLXZsuYN5oaxfhYVwEse1QBjcjQnw/iTyUQR0JYoqp&#10;HQhPswLW0vwviHwMo4X6mGHKsFvFrLjddYGZDy1MF2FEIxKEps2Ep24EdtT9KM0UgXvtDt72y+B9&#10;V/BG2FVrDXIDvLARHLw/Aym5XFUC2YGbp0OzAd3WQYukmhXQStxorTaF4DmMyraHse/9wRRaWJgX&#10;sY5IQgk5Am1AnRDKKO5RD6M4INEBYjxtdNu9FqpG5mLqaZiFXVN+/6btHLhDE7PErarK/K6sKlvQ&#10;q8Ws0uiewza8s5++94NmlUQbs7pAAA/xagWKknXaPuWgXbvfnW8/T3VXlx1oS1XWQO6xEU8NmLcy&#10;hyHztONl5a6BG5W0fHaAOlp028XW7o7APMCAvVD5A8CtlZMSkD64KJT+4KENyMjUa39bcy08VH0v&#10;YckYBjqD7tgCAVyhoPdrFvs1XGbQlZs1coVZ59Rq3ehyVcCzsMVDqhvYVMvSIr8bVz8BYPOpaM2O&#10;aT1idQJa76QAkziKaWLWiacDrUNGWAyQGyEAgSUx6YkyKNFA2a+T1VYVd+w5s7oXawaUeSzWI1Yn&#10;YDWlCQtBjIG1OIzjwNF2R2sS+IQZkTS8Btlm7qwez7evXa3tLj/z+siEgFU64vWI1Ql4jYG2iTMh&#10;QYADGtqH73gdhRQzc15avYajkyTWop+J3dsQa8rOxD4mdjAQe6akBGsq1hrlWpUd6qMY65ln0oUw&#10;2Vb2Iczos61rf//QQLhyYLPdXwzkz9tstKzK5rvBmvXBTYAjH+yI0XAWQ8DSRymjM/H92Bwzhukv&#10;WO2qlCae4OkzVlsq47Ot7+kddBLFcHp8uYOG+LM3yh81zXYDQxQwOC8b+P7OfHab3CbkggT09oL4&#10;8/nFzd2MXNA7HEfzcD6bzfEfZl6YpEWZ50KaaQxBOCafFoX16QAXPo9h+AjJ5LB3GwPCEgy/dtA2&#10;ojKru+/wAU57/3RWmoXPchhbFTQkBJH+h0hsFq+nLhAX0wSGM3CXHrrqgPiUwlFiuPuCPp+56xJZ&#10;TyZo/kfchUPdGeYj/eX3IgOB/OtPSOkhp4KnI3LoByHpiUyDhFql3fkNbMyIYTGJAxawj8eGbae5&#10;CcH7GSrtIvF/lyijzh5h3GSNICMx9WqRQy5CQCrFXBlVc4mOs2ZfPrknTT75qVzs01k9BsfsJ/F+&#10;PydyAgEPg5BF1AWQlDEMYn6QF+mNB2T9IvqCgp9p/5+yKja1DS8L7EbvX2yYtxH7ZWttdq9frv8G&#10;AAD//wMAUEsDBBQABgAIAAAAIQCZkXri4gAAAAoBAAAPAAAAZHJzL2Rvd25yZXYueG1sTI/BSsNA&#10;EIbvgu+wjODNbtJY28RsSinqqQi2gnibZqdJaHY2ZLdJ+vauJz0Nw3z88/35ejKtGKh3jWUF8SwC&#10;QVxa3XCl4PPw+rAC4TyyxtYyKbiSg3Vxe5Njpu3IHzTsfSVCCLsMFdTed5mUrqzJoJvZjjjcTrY3&#10;6MPaV1L3OIZw08p5FD1Jgw2HDzV2tK2pPO8vRsHbiOMmiV+G3fm0vX4fFu9fu5iUur+bNs8gPE3+&#10;D4Zf/aAORXA62gtrJ1oFyeMikGFGSQoiAKs0noM4KkiXywRkkcv/FYofAAAA//8DAFBLAQItABQA&#10;BgAIAAAAIQC2gziS/gAAAOEBAAATAAAAAAAAAAAAAAAAAAAAAABbQ29udGVudF9UeXBlc10ueG1s&#10;UEsBAi0AFAAGAAgAAAAhADj9If/WAAAAlAEAAAsAAAAAAAAAAAAAAAAALwEAAF9yZWxzLy5yZWxz&#10;UEsBAi0AFAAGAAgAAAAhAB5m5AIFBQAAxhkAAA4AAAAAAAAAAAAAAAAALgIAAGRycy9lMm9Eb2Mu&#10;eG1sUEsBAi0AFAAGAAgAAAAhAJmReuLiAAAACgEAAA8AAAAAAAAAAAAAAAAAXwcAAGRycy9kb3du&#10;cmV2LnhtbFBLBQYAAAAABAAEAPMAAABuCAAAAAA=&#10;">
                <v:rect id="Rectangle 1" o:spid="_x0000_s1029" style="position:absolute;left:5486;top:7916;width:44696;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yGsEA&#10;AADbAAAADwAAAGRycy9kb3ducmV2LnhtbERPz2vCMBS+D/wfwhO8zcQexFWjjMlQkA1qvXh7NG9t&#10;WfNSkqyt//1yGOz48f3eHSbbiYF8aB1rWC0VCOLKmZZrDbfy/XkDIkRkg51j0vCgAIf97GmHuXEj&#10;FzRcYy1SCIccNTQx9rmUoWrIYli6njhxX85bjAn6WhqPYwq3ncyUWkuLLaeGBnt6a6j6vv5YDS6r&#10;Tr4oZfZRHtuX4u5U93lRWi/m0+sWRKQp/ov/3GejYZP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shrBAAAA2wAAAA8AAAAAAAAAAAAAAAAAmAIAAGRycy9kb3du&#10;cmV2LnhtbFBLBQYAAAAABAAEAPUAAACGAwAAAAA=&#10;" strokeweight="2pt">
                  <v:textbox>
                    <w:txbxContent>
                      <w:p w:rsidR="00577C91" w:rsidRPr="00EC0FF2" w:rsidRDefault="00577C91" w:rsidP="008F12BB">
                        <w:pPr>
                          <w:jc w:val="center"/>
                          <w:rPr>
                            <w:rFonts w:ascii="Arial" w:hAnsi="Arial" w:cs="Arial"/>
                            <w:b/>
                            <w:smallCaps/>
                          </w:rPr>
                        </w:pPr>
                        <w:r w:rsidRPr="00EC0FF2">
                          <w:rPr>
                            <w:rFonts w:ascii="Arial" w:hAnsi="Arial" w:cs="Arial"/>
                            <w:b/>
                            <w:smallCaps/>
                          </w:rPr>
                          <w:t>Est-ce une valeur ajoutée pour l’usager que le GASMA ou l’AAOR le contacte?</w:t>
                        </w:r>
                      </w:p>
                    </w:txbxContent>
                  </v:textbox>
                </v:rect>
                <v:rect id="_x0000_s1030" style="position:absolute;left:250;top:14757;width:3949;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XgcQA&#10;AADbAAAADwAAAGRycy9kb3ducmV2LnhtbESPwWrDMBBE74H+g9hCb4lUH0riWg6lpSQQUnCcS2+L&#10;tbFNrJWR1MT5+6hQ6HGYmTdMsZ7sIC7kQ+9Yw/NCgSBunOm51XCsP+dLECEiGxwck4YbBViXD7MC&#10;c+OuXNHlEFuRIBxy1NDFOOZShqYji2HhRuLknZy3GJP0rTQerwluB5kp9SIt9pwWOhzpvaPmfPix&#10;GlzWbHxVy2xff/Sr6tup4WuntH56nN5eQUSa4n/4r701GpYr+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KF4HEAAAA2wAAAA8AAAAAAAAAAAAAAAAAmAIAAGRycy9k&#10;b3ducmV2LnhtbFBLBQYAAAAABAAEAPUAAACJAwAAAAA=&#10;" strokeweight="2pt">
                  <v:textbox>
                    <w:txbxContent>
                      <w:p w:rsidR="00577C91" w:rsidRPr="00AB44F6" w:rsidRDefault="00577C91" w:rsidP="008F12BB">
                        <w:pPr>
                          <w:jc w:val="center"/>
                          <w:rPr>
                            <w:rFonts w:ascii="Arial" w:hAnsi="Arial" w:cs="Arial"/>
                            <w:b/>
                            <w:sz w:val="16"/>
                            <w:szCs w:val="16"/>
                          </w:rPr>
                        </w:pPr>
                        <w:r w:rsidRPr="00AB44F6">
                          <w:rPr>
                            <w:rFonts w:ascii="Arial" w:hAnsi="Arial" w:cs="Arial"/>
                            <w:b/>
                            <w:sz w:val="16"/>
                            <w:szCs w:val="16"/>
                          </w:rPr>
                          <w:t>OUI</w:t>
                        </w:r>
                      </w:p>
                    </w:txbxContent>
                  </v:textbox>
                </v:rect>
                <v:rect id="Rectangle 3" o:spid="_x0000_s1031" style="position:absolute;left:6689;top:13772;width:42049;height:6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owcAA&#10;AADbAAAADwAAAGRycy9kb3ducmV2LnhtbERPz2vCMBS+C/sfwhvspsl6GNoZRRyywVBo62W3R/Ns&#10;i81LSaJ2/705CB4/vt/L9Wh7cSUfOsca3mcKBHHtTMeNhmO1m85BhIhssHdMGv4pwHr1MllibtyN&#10;C7qWsREphEOOGtoYh1zKULdkMczcQJy4k/MWY4K+kcbjLYXbXmZKfUiLHaeGFgfatlSfy4vV4LL6&#10;2xeVzPbVV7co/pzqD79K67fXcfMJItIYn+KH+8doWKT1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kowcAAAADbAAAADwAAAAAAAAAAAAAAAACYAgAAZHJzL2Rvd25y&#10;ZXYueG1sUEsFBgAAAAAEAAQA9QAAAIUDAAAAAA==&#10;" strokeweight="2pt">
                  <v:textbox>
                    <w:txbxContent>
                      <w:p w:rsidR="00577C91" w:rsidRPr="0052089C" w:rsidRDefault="00577C91" w:rsidP="008F12BB">
                        <w:pPr>
                          <w:shd w:val="clear" w:color="auto" w:fill="D9D9D9"/>
                          <w:rPr>
                            <w:rFonts w:ascii="Arial" w:hAnsi="Arial" w:cs="Arial"/>
                            <w:b/>
                            <w:sz w:val="18"/>
                            <w:szCs w:val="18"/>
                          </w:rPr>
                        </w:pPr>
                        <w:r w:rsidRPr="0052089C">
                          <w:rPr>
                            <w:rFonts w:ascii="Arial" w:hAnsi="Arial" w:cs="Arial"/>
                            <w:b/>
                            <w:sz w:val="18"/>
                            <w:szCs w:val="18"/>
                          </w:rPr>
                          <w:t>Vous jugez pertinent que le contact avec l’usager so</w:t>
                        </w:r>
                        <w:r>
                          <w:rPr>
                            <w:rFonts w:ascii="Arial" w:hAnsi="Arial" w:cs="Arial"/>
                            <w:b/>
                            <w:sz w:val="18"/>
                            <w:szCs w:val="18"/>
                          </w:rPr>
                          <w:t>it fait par les portes d’entrée régulières.</w:t>
                        </w:r>
                      </w:p>
                      <w:p w:rsidR="00577C91" w:rsidRPr="0052089C" w:rsidRDefault="00577C91" w:rsidP="008F12BB">
                        <w:pPr>
                          <w:rPr>
                            <w:rFonts w:ascii="Arial" w:hAnsi="Arial" w:cs="Arial"/>
                            <w:sz w:val="10"/>
                            <w:szCs w:val="10"/>
                            <w:u w:val="single"/>
                          </w:rPr>
                        </w:pPr>
                      </w:p>
                      <w:p w:rsidR="00577C91" w:rsidRPr="0052089C" w:rsidRDefault="00577C91" w:rsidP="008F12BB">
                        <w:pPr>
                          <w:pStyle w:val="Paragraphedeliste"/>
                          <w:numPr>
                            <w:ilvl w:val="0"/>
                            <w:numId w:val="2"/>
                          </w:numPr>
                          <w:ind w:left="426"/>
                          <w:jc w:val="both"/>
                          <w:rPr>
                            <w:rFonts w:ascii="Arial" w:hAnsi="Arial" w:cs="Arial"/>
                            <w:sz w:val="18"/>
                            <w:szCs w:val="18"/>
                          </w:rPr>
                        </w:pPr>
                        <w:r>
                          <w:rPr>
                            <w:rFonts w:ascii="Arial" w:hAnsi="Arial" w:cs="Arial"/>
                            <w:sz w:val="18"/>
                            <w:szCs w:val="18"/>
                          </w:rPr>
                          <w:t>Référence à l’AAOR suivant la procédure régulière (contenant les informations habituelles)</w:t>
                        </w:r>
                      </w:p>
                    </w:txbxContent>
                  </v:textbox>
                </v:rect>
                <v:rect id="Rectangle 4" o:spid="_x0000_s1032" style="position:absolute;left:1049;top:22126;width:53620;height:21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NWsMA&#10;AADbAAAADwAAAGRycy9kb3ducmV2LnhtbESPQWsCMRSE7wX/Q3hCbzVxD1JXo4giFaSFdb14e2ye&#10;u4ublyVJdfvvTaHQ4zAz3zDL9WA7cScfWscaphMFgrhypuVaw7ncv72DCBHZYOeYNPxQgPVq9LLE&#10;3LgHF3Q/xVokCIccNTQx9rmUoWrIYpi4njh5V+ctxiR9LY3HR4LbTmZKzaTFltNCgz1tG6pup2+r&#10;wWXVhy9KmX2Wu3ZeXJzqvo5K69fxsFmAiDTE//Bf+2A0zKfw+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WNWsMAAADbAAAADwAAAAAAAAAAAAAAAACYAgAAZHJzL2Rv&#10;d25yZXYueG1sUEsFBgAAAAAEAAQA9QAAAIgDAAAAAA==&#10;" strokeweight="2pt">
                  <v:textbox>
                    <w:txbxContent>
                      <w:p w:rsidR="00577C91" w:rsidRPr="00354634" w:rsidRDefault="00577C91" w:rsidP="008F12BB">
                        <w:pPr>
                          <w:shd w:val="clear" w:color="auto" w:fill="D9D9D9"/>
                          <w:rPr>
                            <w:rFonts w:ascii="Arial" w:hAnsi="Arial" w:cs="Arial"/>
                            <w:b/>
                            <w:sz w:val="18"/>
                            <w:szCs w:val="18"/>
                          </w:rPr>
                        </w:pPr>
                        <w:r w:rsidRPr="00354634">
                          <w:rPr>
                            <w:rFonts w:ascii="Arial" w:hAnsi="Arial" w:cs="Arial"/>
                            <w:b/>
                            <w:sz w:val="18"/>
                            <w:szCs w:val="18"/>
                          </w:rPr>
                          <w:t xml:space="preserve">Vous jugez que le risque est plus grand que l’usager refuse les services en réponse à </w:t>
                        </w:r>
                        <w:r>
                          <w:rPr>
                            <w:rFonts w:ascii="Arial" w:hAnsi="Arial" w:cs="Arial"/>
                            <w:b/>
                            <w:sz w:val="18"/>
                            <w:szCs w:val="18"/>
                          </w:rPr>
                          <w:t>l’appel par la porte d’entrée :</w:t>
                        </w:r>
                      </w:p>
                      <w:p w:rsidR="00577C91" w:rsidRPr="00354634" w:rsidRDefault="00577C91" w:rsidP="008F12BB">
                        <w:pPr>
                          <w:rPr>
                            <w:rFonts w:ascii="Arial" w:hAnsi="Arial" w:cs="Arial"/>
                            <w:i/>
                            <w:sz w:val="10"/>
                            <w:szCs w:val="10"/>
                          </w:rPr>
                        </w:pPr>
                      </w:p>
                      <w:p w:rsidR="00577C91" w:rsidRPr="00354634" w:rsidRDefault="00577C91" w:rsidP="008F12BB">
                        <w:pPr>
                          <w:rPr>
                            <w:rFonts w:ascii="Arial" w:hAnsi="Arial" w:cs="Arial"/>
                            <w:sz w:val="18"/>
                            <w:szCs w:val="18"/>
                          </w:rPr>
                        </w:pPr>
                        <w:r w:rsidRPr="00354634">
                          <w:rPr>
                            <w:rFonts w:ascii="Arial" w:hAnsi="Arial" w:cs="Arial"/>
                            <w:sz w:val="18"/>
                            <w:szCs w:val="18"/>
                            <w:u w:val="single"/>
                          </w:rPr>
                          <w:t>Voici les informations pertin</w:t>
                        </w:r>
                        <w:r>
                          <w:rPr>
                            <w:rFonts w:ascii="Arial" w:hAnsi="Arial" w:cs="Arial"/>
                            <w:sz w:val="18"/>
                            <w:szCs w:val="18"/>
                            <w:u w:val="single"/>
                          </w:rPr>
                          <w:t>entes à recueillir et à transmettre à l’AAOR</w:t>
                        </w:r>
                        <w:r w:rsidRPr="00354634">
                          <w:rPr>
                            <w:rFonts w:ascii="Arial" w:hAnsi="Arial" w:cs="Arial"/>
                            <w:sz w:val="18"/>
                            <w:szCs w:val="18"/>
                          </w:rPr>
                          <w:t>:</w:t>
                        </w:r>
                      </w:p>
                      <w:p w:rsidR="00577C91" w:rsidRPr="00354634" w:rsidRDefault="00577C91" w:rsidP="008F12BB">
                        <w:pPr>
                          <w:rPr>
                            <w:rFonts w:ascii="Arial" w:hAnsi="Arial" w:cs="Arial"/>
                            <w:sz w:val="10"/>
                            <w:szCs w:val="10"/>
                          </w:rPr>
                        </w:pPr>
                      </w:p>
                      <w:p w:rsidR="00577C91" w:rsidRPr="00354634" w:rsidRDefault="00577C91" w:rsidP="008F12BB">
                        <w:pPr>
                          <w:pStyle w:val="Paragraphedeliste"/>
                          <w:numPr>
                            <w:ilvl w:val="0"/>
                            <w:numId w:val="2"/>
                          </w:numPr>
                          <w:ind w:left="426"/>
                          <w:rPr>
                            <w:rFonts w:ascii="Arial" w:hAnsi="Arial" w:cs="Arial"/>
                            <w:sz w:val="18"/>
                            <w:szCs w:val="18"/>
                          </w:rPr>
                        </w:pPr>
                        <w:r w:rsidRPr="00354634">
                          <w:rPr>
                            <w:rFonts w:ascii="Arial" w:hAnsi="Arial" w:cs="Arial"/>
                            <w:sz w:val="18"/>
                            <w:szCs w:val="18"/>
                          </w:rPr>
                          <w:t>Brève description du client :</w:t>
                        </w:r>
                      </w:p>
                      <w:p w:rsidR="00577C91" w:rsidRPr="00354634" w:rsidRDefault="00577C91" w:rsidP="008F12BB">
                        <w:pPr>
                          <w:pStyle w:val="Paragraphedeliste"/>
                          <w:ind w:left="426"/>
                          <w:rPr>
                            <w:rFonts w:ascii="Arial" w:hAnsi="Arial" w:cs="Arial"/>
                            <w:sz w:val="18"/>
                            <w:szCs w:val="18"/>
                          </w:rPr>
                        </w:pPr>
                      </w:p>
                      <w:p w:rsidR="00577C91" w:rsidRPr="00354634" w:rsidRDefault="00577C91" w:rsidP="008F12BB">
                        <w:pPr>
                          <w:pStyle w:val="Paragraphedeliste"/>
                          <w:numPr>
                            <w:ilvl w:val="1"/>
                            <w:numId w:val="2"/>
                          </w:numPr>
                          <w:ind w:left="993"/>
                          <w:rPr>
                            <w:rFonts w:ascii="Arial" w:hAnsi="Arial" w:cs="Arial"/>
                            <w:sz w:val="18"/>
                            <w:szCs w:val="18"/>
                          </w:rPr>
                        </w:pPr>
                        <w:r w:rsidRPr="00354634">
                          <w:rPr>
                            <w:rFonts w:ascii="Arial" w:hAnsi="Arial" w:cs="Arial"/>
                            <w:sz w:val="18"/>
                            <w:szCs w:val="18"/>
                          </w:rPr>
                          <w:t>Âge, situation de vie professionnelle, conjugale et familiale.</w:t>
                        </w:r>
                      </w:p>
                      <w:p w:rsidR="00577C91" w:rsidRPr="00354634" w:rsidRDefault="00577C91" w:rsidP="008F12BB">
                        <w:pPr>
                          <w:pStyle w:val="Paragraphedeliste"/>
                          <w:numPr>
                            <w:ilvl w:val="1"/>
                            <w:numId w:val="2"/>
                          </w:numPr>
                          <w:ind w:left="993"/>
                          <w:rPr>
                            <w:rFonts w:ascii="Arial" w:hAnsi="Arial" w:cs="Arial"/>
                            <w:sz w:val="18"/>
                            <w:szCs w:val="18"/>
                          </w:rPr>
                        </w:pPr>
                        <w:r w:rsidRPr="00354634">
                          <w:rPr>
                            <w:rFonts w:ascii="Arial" w:hAnsi="Arial" w:cs="Arial"/>
                            <w:sz w:val="18"/>
                            <w:szCs w:val="18"/>
                          </w:rPr>
                          <w:t>Diagnostics ou symptômes.</w:t>
                        </w:r>
                      </w:p>
                      <w:p w:rsidR="00577C91" w:rsidRPr="00354634" w:rsidRDefault="00577C91" w:rsidP="008F12BB">
                        <w:pPr>
                          <w:pStyle w:val="Paragraphedeliste"/>
                          <w:numPr>
                            <w:ilvl w:val="1"/>
                            <w:numId w:val="2"/>
                          </w:numPr>
                          <w:ind w:left="993"/>
                          <w:rPr>
                            <w:rFonts w:ascii="Arial" w:hAnsi="Arial" w:cs="Arial"/>
                            <w:sz w:val="18"/>
                            <w:szCs w:val="18"/>
                          </w:rPr>
                        </w:pPr>
                        <w:r>
                          <w:rPr>
                            <w:rFonts w:ascii="Arial" w:hAnsi="Arial" w:cs="Arial"/>
                            <w:sz w:val="18"/>
                            <w:szCs w:val="18"/>
                          </w:rPr>
                          <w:t>Médication et a</w:t>
                        </w:r>
                        <w:r w:rsidRPr="00354634">
                          <w:rPr>
                            <w:rFonts w:ascii="Arial" w:hAnsi="Arial" w:cs="Arial"/>
                            <w:sz w:val="18"/>
                            <w:szCs w:val="18"/>
                          </w:rPr>
                          <w:t>dhésion ou non au traitement médical.</w:t>
                        </w:r>
                      </w:p>
                      <w:p w:rsidR="00577C91" w:rsidRPr="00354634" w:rsidRDefault="00577C91" w:rsidP="008F12BB">
                        <w:pPr>
                          <w:pStyle w:val="Paragraphedeliste"/>
                          <w:numPr>
                            <w:ilvl w:val="1"/>
                            <w:numId w:val="2"/>
                          </w:numPr>
                          <w:ind w:left="993"/>
                          <w:rPr>
                            <w:rFonts w:ascii="Arial" w:hAnsi="Arial" w:cs="Arial"/>
                            <w:sz w:val="18"/>
                            <w:szCs w:val="18"/>
                          </w:rPr>
                        </w:pPr>
                        <w:r>
                          <w:rPr>
                            <w:rFonts w:ascii="Arial" w:hAnsi="Arial" w:cs="Arial"/>
                            <w:sz w:val="18"/>
                            <w:szCs w:val="18"/>
                          </w:rPr>
                          <w:t>Suivis en place; psychiatre, intervenants</w:t>
                        </w:r>
                      </w:p>
                      <w:p w:rsidR="00577C91" w:rsidRPr="00354634" w:rsidRDefault="00577C91" w:rsidP="008F12BB">
                        <w:pPr>
                          <w:pStyle w:val="Paragraphedeliste"/>
                          <w:ind w:left="993"/>
                          <w:rPr>
                            <w:rFonts w:ascii="Arial" w:hAnsi="Arial" w:cs="Arial"/>
                            <w:sz w:val="18"/>
                            <w:szCs w:val="18"/>
                          </w:rPr>
                        </w:pPr>
                      </w:p>
                      <w:p w:rsidR="00577C91" w:rsidRPr="00354634" w:rsidRDefault="00577C91" w:rsidP="008F12BB">
                        <w:pPr>
                          <w:pStyle w:val="Paragraphedeliste"/>
                          <w:numPr>
                            <w:ilvl w:val="0"/>
                            <w:numId w:val="2"/>
                          </w:numPr>
                          <w:ind w:left="426" w:hanging="357"/>
                          <w:rPr>
                            <w:rFonts w:ascii="Arial" w:hAnsi="Arial" w:cs="Arial"/>
                            <w:sz w:val="18"/>
                            <w:szCs w:val="18"/>
                          </w:rPr>
                        </w:pPr>
                        <w:r w:rsidRPr="00354634">
                          <w:rPr>
                            <w:rFonts w:ascii="Arial" w:hAnsi="Arial" w:cs="Arial"/>
                            <w:sz w:val="18"/>
                            <w:szCs w:val="18"/>
                          </w:rPr>
                          <w:t>Référent :</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Qui le réfère?</w:t>
                        </w:r>
                      </w:p>
                      <w:p w:rsidR="00577C91" w:rsidRPr="00354634" w:rsidRDefault="00577C91" w:rsidP="008F12BB">
                        <w:pPr>
                          <w:pStyle w:val="Paragraphedeliste"/>
                          <w:numPr>
                            <w:ilvl w:val="1"/>
                            <w:numId w:val="2"/>
                          </w:numPr>
                          <w:ind w:left="993" w:hanging="357"/>
                          <w:rPr>
                            <w:rFonts w:ascii="Arial" w:hAnsi="Arial" w:cs="Arial"/>
                            <w:sz w:val="18"/>
                            <w:szCs w:val="18"/>
                          </w:rPr>
                        </w:pPr>
                        <w:r>
                          <w:rPr>
                            <w:rFonts w:ascii="Arial" w:hAnsi="Arial" w:cs="Arial"/>
                            <w:sz w:val="18"/>
                            <w:szCs w:val="18"/>
                          </w:rPr>
                          <w:t>Qu’</w:t>
                        </w:r>
                        <w:r w:rsidRPr="00354634">
                          <w:rPr>
                            <w:rFonts w:ascii="Arial" w:hAnsi="Arial" w:cs="Arial"/>
                            <w:sz w:val="18"/>
                            <w:szCs w:val="18"/>
                          </w:rPr>
                          <w:t>elle est sa demande?</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 xml:space="preserve">Accepte-t-il que son nom et sa demande soient nommés à l’usager? </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Sinon, quel prétexte peut être utilisé par l’équipe pour la prise de contact avec l’usager?</w:t>
                        </w:r>
                      </w:p>
                      <w:p w:rsidR="00577C91" w:rsidRPr="00354634" w:rsidRDefault="00577C91" w:rsidP="008F12BB">
                        <w:pPr>
                          <w:pStyle w:val="Paragraphedeliste"/>
                          <w:numPr>
                            <w:ilvl w:val="1"/>
                            <w:numId w:val="2"/>
                          </w:numPr>
                          <w:ind w:left="993" w:hanging="357"/>
                          <w:rPr>
                            <w:rFonts w:ascii="Arial" w:hAnsi="Arial" w:cs="Arial"/>
                            <w:sz w:val="18"/>
                            <w:szCs w:val="18"/>
                          </w:rPr>
                        </w:pPr>
                        <w:r w:rsidRPr="00354634">
                          <w:rPr>
                            <w:rFonts w:ascii="Arial" w:hAnsi="Arial" w:cs="Arial"/>
                            <w:sz w:val="18"/>
                            <w:szCs w:val="18"/>
                          </w:rPr>
                          <w:t>S’il n’y a pas d’entente avec le référent, transférer les informations obtenues à l’équipe ciblée. La suite sera assurée par l’équipe.</w:t>
                        </w:r>
                      </w:p>
                    </w:txbxContent>
                  </v:textbox>
                </v:rect>
                <v:line id="Connecteur droit 7" o:spid="_x0000_s1033" style="position:absolute;flip:x;visibility:visible;mso-wrap-style:square" from="2150,9750" to="5158,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pT9scAAADbAAAADwAAAGRycy9kb3ducmV2LnhtbESPT2vCQBDF70K/wzKCl1I3Fak1ZpWi&#10;1SpIodGDxzE7+UOzsyG71fjtu4WCx8eb93vzkkVnanGh1lWWFTwPIxDEmdUVFwqOh/XTKwjnkTXW&#10;lknBjRws5g+9BGNtr/xFl9QXIkDYxaig9L6JpXRZSQbd0DbEwctta9AH2RZSt3gNcFPLURS9SIMV&#10;h4YSG1qWlH2nPya8sRofdrfzx2by+b7M9vlu/BhtT0oN+t3bDISnzt+P/9NbrWA6gr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lP2xwAAANsAAAAPAAAAAAAA&#10;AAAAAAAAAKECAABkcnMvZG93bnJldi54bWxQSwUGAAAAAAQABAD5AAAAlQMAAAAA&#10;" strokeweight="2.25pt"/>
                <v:line id="Connecteur droit 10" o:spid="_x0000_s1034" style="position:absolute;visibility:visible;mso-wrap-style:square" from="50616,9750" to="53023,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4DZsMAAADbAAAADwAAAGRycy9kb3ducmV2LnhtbESPT4vCMBTE78J+h/AEb5r6B1mrURZB&#10;6EEP1mX3+mjeNmWbl9pErd/eCILHYWZ+w6w2na3FlVpfOVYwHiUgiAunKy4VfJ92w08QPiBrrB2T&#10;gjt52Kw/eitMtbvxka55KEWEsE9RgQmhSaX0hSGLfuQa4uj9udZiiLItpW7xFuG2lpMkmUuLFccF&#10;gw1tDRX/+cUqmB0yo3+7vd8fk+yHqvNse86dUoN+97UEEagL7/CrnWkFiyk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A2bDAAAA2wAAAA8AAAAAAAAAAAAA&#10;AAAAoQIAAGRycy9kb3ducmV2LnhtbFBLBQYAAAAABAAEAPkAAACRAwAAAAA=&#10;" strokeweight="2.25pt"/>
                <v:shapetype id="_x0000_t32" coordsize="21600,21600" o:spt="32" o:oned="t" path="m,l21600,21600e" filled="f">
                  <v:path arrowok="t" fillok="f" o:connecttype="none"/>
                  <o:lock v:ext="edit" shapetype="t"/>
                </v:shapetype>
                <v:shape id="Connecteur droit avec flèche 11" o:spid="_x0000_s1035" type="#_x0000_t32" style="position:absolute;left:53023;top:9628;width:2;height:4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5GMMAAADbAAAADwAAAGRycy9kb3ducmV2LnhtbESPT4vCMBTE78J+h/AWvIimK+KfahRR&#10;BC8eqgu7x0fzti02LyXJ1vrtjSB4HGbmN8xq05latOR8ZVnB1ygBQZxbXXGh4PtyGM5B+ICssbZM&#10;Cu7kYbP+6K0w1fbGGbXnUIgIYZ+igjKEJpXS5yUZ9CPbEEfvzzqDIUpXSO3wFuGmluMkmUqDFceF&#10;EhvalZRfz/9GwV6f2uMiO/3kM7cd7Agx/GZTpfqf3XYJIlAX3uFX+6gVLC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NORjDAAAA2wAAAA8AAAAAAAAAAAAA&#10;AAAAoQIAAGRycy9kb3ducmV2LnhtbFBLBQYAAAAABAAEAPkAAACRAwAAAAA=&#10;" strokeweight="2.25pt">
                  <v:stroke endarrow="open"/>
                </v:shape>
                <v:shape id="Connecteur droit avec flèche 12" o:spid="_x0000_s1036" type="#_x0000_t32" style="position:absolute;left:53239;top:16991;width:0;height:4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cg8MAAADbAAAADwAAAGRycy9kb3ducmV2LnhtbESPT4vCMBTE78J+h/AWvIimK/ivGkUU&#10;wYuH6sLu8dG8bYvNS0mytX57Iwgeh5n5DbPadKYWLTlfWVbwNUpAEOdWV1wo+L4chnMQPiBrrC2T&#10;gjt52Kw/eitMtb1xRu05FCJC2KeooAyhSaX0eUkG/cg2xNH7s85giNIVUju8Rbip5ThJptJgxXGh&#10;xIZ2JeXX879RsNen9rjITj/5zG0HO0IMv9lUqf5nt12CCNSFd/jVPmoFiwk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nIPDAAAA2wAAAA8AAAAAAAAAAAAA&#10;AAAAoQIAAGRycy9kb3ducmV2LnhtbFBLBQYAAAAABAAEAPkAAACRAwAAAAA=&#10;" strokeweight="2.25pt">
                  <v:stroke endarrow="open"/>
                </v:shape>
              </v:group>
            </w:pict>
          </mc:Fallback>
        </mc:AlternateContent>
      </w:r>
      <w:r w:rsidRPr="008F12BB">
        <w:rPr>
          <w:noProof/>
          <w:lang w:eastAsia="fr-CA"/>
        </w:rPr>
        <mc:AlternateContent>
          <mc:Choice Requires="wps">
            <w:drawing>
              <wp:anchor distT="0" distB="0" distL="114300" distR="114300" simplePos="0" relativeHeight="251712512" behindDoc="0" locked="0" layoutInCell="1" allowOverlap="1" wp14:anchorId="0C3D63DE" wp14:editId="2A2CE802">
                <wp:simplePos x="0" y="0"/>
                <wp:positionH relativeFrom="column">
                  <wp:posOffset>641350</wp:posOffset>
                </wp:positionH>
                <wp:positionV relativeFrom="paragraph">
                  <wp:posOffset>2872435</wp:posOffset>
                </wp:positionV>
                <wp:extent cx="197485" cy="0"/>
                <wp:effectExtent l="0" t="133350" r="0" b="133350"/>
                <wp:wrapNone/>
                <wp:docPr id="96"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78CE1" id="Connecteur droit avec flèche 8" o:spid="_x0000_s1026" type="#_x0000_t32" style="position:absolute;margin-left:50.5pt;margin-top:226.2pt;width:15.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GUTAIAAHoEAAAOAAAAZHJzL2Uyb0RvYy54bWysVM2O0zAQviPxDpbvbZqSdtto0xVKWi4L&#10;rLTLA7i2k1g4nsh2m1aI9+E9eLEduz/swgUhcnDG8cw338x8zu3dodNkL61TYAqajieUSMNBKNMU&#10;9MvTZrSgxHlmBNNgZEGP0tG71ds3t0Ofyym0oIW0BEGMy4e+oK33fZ4kjreyY24MvTR4WIPtmMet&#10;bRJh2YDonU6mk8k8GcCK3gKXzuHX6nRIVxG/riX3n+vaSU90QZGbj6uN6zasyeqW5Y1lfav4mQb7&#10;BxYdUwaTXqEq5hnZWfUHVKe4BQe1H3PoEqhrxWWsAatJJ79V89iyXsZasDmuv7bJ/T9Y/mn/YIkS&#10;BV3OKTGswxmVYAw2Tu4sERaUJ2wvOan1zx84FbIIPRt6l2NoaR5sqJofzGN/D/yrIwbKlplGRu5P&#10;xx7x0hCRvAoJG9dj5u3wEQT6sJ2H2MBDbbsAia0hhzin43VO8uAJx4/p8iZbzCjhl6OE5Ze43jr/&#10;QUJHglFQ5y1TTevPNYFNYxa2v3c+sGL5JSAkNbBRWkdNaEOGgk4XsxtMxHSD6ubexmAHWongGEKc&#10;bbaltmTPgsLiE8vFk5duFnZGROBWMrE+254pjTbxsU/MWhhoSNtJQYmWmDNYJ57ahHTYAmR+tk4K&#10;+7acLNeL9SIbZdP5epRNqmr0flNmo/kmvZlV76qyrNLvgXma5a0SQppA/qL2NPs7NZ3v3UmnV71f&#10;O5a8Ro+tRbKXdyQdNRDGfhLQFsTxwYbqghxQ4NH5fBnDDXq5j16/fhmrZwAAAP//AwBQSwMEFAAG&#10;AAgAAAAhAJg1j7XcAAAACwEAAA8AAABkcnMvZG93bnJldi54bWxMj8FOwzAQRO9I/IO1SFwQdWxK&#10;VYU4VVSJGwdo+YBtsiRR7XUUO2n4e1wJCY4zO5p9U+wWZ8VMY+g9G1CrDARx7ZueWwOfx9fHLYgQ&#10;kRu0nsnANwXYlbc3BeaNv/AHzYfYilTCIUcDXYxDLmWoO3IYVn4gTrcvPzqMSY6tbEa8pHJnpc6y&#10;jXTYc/rQ4UD7jurzYXIGZr1Xm/Nk1VtVbXWo3gnr6cGY+7ulegERaYl/YbjiJ3QoE9PJT9wEYZPO&#10;VNoSDayf9RrENfGkFYjTryPLQv7fUP4AAAD//wMAUEsBAi0AFAAGAAgAAAAhALaDOJL+AAAA4QEA&#10;ABMAAAAAAAAAAAAAAAAAAAAAAFtDb250ZW50X1R5cGVzXS54bWxQSwECLQAUAAYACAAAACEAOP0h&#10;/9YAAACUAQAACwAAAAAAAAAAAAAAAAAvAQAAX3JlbHMvLnJlbHNQSwECLQAUAAYACAAAACEAJsXx&#10;lEwCAAB6BAAADgAAAAAAAAAAAAAAAAAuAgAAZHJzL2Uyb0RvYy54bWxQSwECLQAUAAYACAAAACEA&#10;mDWPtdwAAAALAQAADwAAAAAAAAAAAAAAAACmBAAAZHJzL2Rvd25yZXYueG1sUEsFBgAAAAAEAAQA&#10;8wAAAK8FAAAAAA==&#10;" strokeweight="2.25pt">
                <v:stroke endarrow="open"/>
              </v:shape>
            </w:pict>
          </mc:Fallback>
        </mc:AlternateContent>
      </w:r>
      <w:r w:rsidRPr="008F12BB">
        <w:rPr>
          <w:noProof/>
          <w:lang w:eastAsia="fr-CA"/>
        </w:rPr>
        <mc:AlternateContent>
          <mc:Choice Requires="wps">
            <w:drawing>
              <wp:anchor distT="0" distB="0" distL="114300" distR="114300" simplePos="0" relativeHeight="251717632" behindDoc="0" locked="0" layoutInCell="1" allowOverlap="1" wp14:anchorId="17CD5C96" wp14:editId="3C65A163">
                <wp:simplePos x="0" y="0"/>
                <wp:positionH relativeFrom="column">
                  <wp:posOffset>427025</wp:posOffset>
                </wp:positionH>
                <wp:positionV relativeFrom="paragraph">
                  <wp:posOffset>2132330</wp:posOffset>
                </wp:positionV>
                <wp:extent cx="0" cy="567055"/>
                <wp:effectExtent l="133350" t="0" r="57150" b="42545"/>
                <wp:wrapNone/>
                <wp:docPr id="97"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4009BB20" id="Connecteur droit avec flèche 11" o:spid="_x0000_s1026" type="#_x0000_t32" style="position:absolute;margin-left:33.6pt;margin-top:167.9pt;width:0;height:44.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kSQIAAHsEAAAOAAAAZHJzL2Uyb0RvYy54bWysVM2O0zAQviPxDpbv3SSlfxs1XaGk5bLA&#10;Srs8gGs7iYXjsWy3aYV4H96DF8N20kLhghA5OGNn5ptvZj5n/XDqJDpyYwWoAmd3KUZcUWBCNQX+&#10;9LKbrDCyjihGJChe4DO3+GHz+tW61zmfQguScYM8iLJ5rwvcOqfzJLG05R2xd6C58h9rMB1xfmua&#10;hBnSe/ROJtM0XSQ9GKYNUG6tP62Gj3gT8euaU/exri13SBbYc3NxNXHdhzXZrEneGKJbQUca5B9Y&#10;dEQon/QKVRFH0MGIP6A6QQ1YqN0dhS6BuhaUxxp8NVn6WzXPLdE81uKbY/W1Tfb/wdIPxyeDBCvw&#10;/RIjRTo/oxKU8o3jB4OYAeEQOXKKavn9m58KyrLQtF7b3MeW6smEsulJPetHoJ8tUlC2RDU8kn85&#10;aw8YI5KbkLCx2qfe9++BeR9ycBA7eKpNFyB9b9ApDup8HRQ/OUSHQ+pP54tlOp8HOgnJL3HaWPeO&#10;Q4eCUWDrDBFN68aiwGQxCzk+WjcEXgJCUgU7IWUUhVSoL/B0NV/OMSKy8fKmzsRgC1Kw4BhCrGn2&#10;pTToSILE4jMyunEzcFAsArecsO1oOyKkt5GLfSLGQI9D2o4zjCT3OYM18JQqpPMt8MxHa5DYl/v0&#10;frvarmaT2XSxnczSqpq83ZWzyWKXLefVm6osq+xrYJ7N8lYwxlUgf5F7Nvs7OY0XbxDqVfDXjiW3&#10;6HEmnuzlHUlHDYSxDwLaAzs/mVBdkINXeHQeb2O4Qr/uo9fPf8bmBwAAAP//AwBQSwMEFAAGAAgA&#10;AAAhAOSbEdrcAAAACQEAAA8AAABkcnMvZG93bnJldi54bWxMj01Pg0AQhu8m/ofNmHgxdoFabChD&#10;Q5p486DVHzBlp0C6H4RdKP57Vy96nJkn7zxvuV+MFjOPvncWIV0lINg2TvW2Rfj8eHncgvCBrCLt&#10;LCN8sYd9dXtTUqHc1b7zfAytiCHWF4TQhTAUUvqmY0N+5Qa28XZ2o6EQx7GVaqRrDDdaZkmSS0O9&#10;jR86GvjQcXM5TgZhzg5pfpl0+lrX28zXb0zN9IB4f7fUOxCBl/AHw49+VIcqOp3cZJUXGiF/ziKJ&#10;sF5vYoUI/C5OCE/ZJgVZlfJ/g+obAAD//wMAUEsBAi0AFAAGAAgAAAAhALaDOJL+AAAA4QEAABMA&#10;AAAAAAAAAAAAAAAAAAAAAFtDb250ZW50X1R5cGVzXS54bWxQSwECLQAUAAYACAAAACEAOP0h/9YA&#10;AACUAQAACwAAAAAAAAAAAAAAAAAvAQAAX3JlbHMvLnJlbHNQSwECLQAUAAYACAAAACEAU/tBpEkC&#10;AAB7BAAADgAAAAAAAAAAAAAAAAAuAgAAZHJzL2Uyb0RvYy54bWxQSwECLQAUAAYACAAAACEA5JsR&#10;2twAAAAJAQAADwAAAAAAAAAAAAAAAACjBAAAZHJzL2Rvd25yZXYueG1sUEsFBgAAAAAEAAQA8wAA&#10;AKwFAAAAAA==&#10;" strokeweight="2.25pt">
                <v:stroke endarrow="open"/>
              </v:shape>
            </w:pict>
          </mc:Fallback>
        </mc:AlternateContent>
      </w:r>
      <w:r w:rsidRPr="008F12BB">
        <w:rPr>
          <w:noProof/>
          <w:lang w:eastAsia="fr-CA"/>
        </w:rPr>
        <mc:AlternateContent>
          <mc:Choice Requires="wps">
            <w:drawing>
              <wp:anchor distT="0" distB="0" distL="114300" distR="114300" simplePos="0" relativeHeight="251716608" behindDoc="0" locked="0" layoutInCell="1" allowOverlap="1" wp14:anchorId="21ED23F7" wp14:editId="21897BC5">
                <wp:simplePos x="0" y="0"/>
                <wp:positionH relativeFrom="column">
                  <wp:posOffset>4202760</wp:posOffset>
                </wp:positionH>
                <wp:positionV relativeFrom="paragraph">
                  <wp:posOffset>1608455</wp:posOffset>
                </wp:positionV>
                <wp:extent cx="0" cy="293370"/>
                <wp:effectExtent l="133350" t="0" r="57150" b="49530"/>
                <wp:wrapNone/>
                <wp:docPr id="9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1BE0C82" id="Connecteur droit avec flèche 8" o:spid="_x0000_s1026" type="#_x0000_t32" style="position:absolute;margin-left:330.95pt;margin-top:126.65pt;width:0;height:23.1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xjTAIAAHoEAAAOAAAAZHJzL2Uyb0RvYy54bWysVEtu2zAQ3RfoHQjuHVmOk9hC5KCQ7G7S&#10;1kDSA9AkJRGlOARJWzaK3qf36MU6pD9N2k1R1At6SM68eTPzqPuHfa/JTjqvwJQ0vxpTIg0HoUxb&#10;0s/Pq9GMEh+YEUyDkSU9SE8fFm/f3A+2kBPoQAvpCIIYXwy2pF0ItsgyzzvZM38FVhq8bMD1LODW&#10;tZlwbED0XmeT8fg2G8AJ64BL7/G0Pl7SRcJvGsnDp6bxMhBdUuQW0urSuolrtrhnReuY7RQ/0WD/&#10;wKJnymDSC1TNAiNbp/6A6hV34KEJVxz6DJpGcZlqwGry8W/VPHXMylQLNsfbS5v8/4PlH3drR5Qo&#10;6RwnZViPM6rAGGyc3DoiHKhA2E5y0ugf33EqZBZ7NlhfYGhl1i5WzffmyT4C/+KJgapjppWJ+/PB&#10;Il4eI7JXIXHjLWbeDB9AoA/bBkgN3Deuj5DYGrJPczpc5iT3gfDjIcfTyfz6+i6NMGPFOc46H95L&#10;6Ek0SuqDY6rtwqkmcHnKwnaPPkRWrDgHxKQGVkrrpAltyIApZjd3N5Qw3aK6eXAp2INWIjrGEO/a&#10;TaUd2bGosPRL5eLNSzcHWyMScCeZWJ7swJRGm4TUJ+YcDDSm7aWgREvMGa0jT21iOmwBMj9ZR4V9&#10;nY/ny9lyNh1NJ7fL0XRc16N3q2o6ul3ldzf1dV1Vdf4tMs+nRaeEkCaSP6s9n/6dmk7v7qjTi94v&#10;Hcteo6fWItnzfyKdNBDHfhTQBsRh7WJ1UQ4o8OR8eozxBb3cJ69fn4zFTwAAAP//AwBQSwMEFAAG&#10;AAgAAAAhAPkafBTdAAAACwEAAA8AAABkcnMvZG93bnJldi54bWxMj8FOwzAMhu9IvENkJC6Ipe20&#10;ai1Np2oSNw4weACvMW21xKmatCtvTxAHOPr3p9+fq8NqjVho8oNjBekmAUHcOj1wp+Dj/flxD8IH&#10;ZI3GMSn4Ig+H+vamwlK7K7/RcgqdiCXsS1TQhzCWUvq2J4t+40biuPt0k8UQx6mTesJrLLdGZkmS&#10;S4sDxws9jnTsqb2cZqtgyY5pfplN+tI0+8w3r4Tt/KDU/d3aPIEItIY/GH70ozrU0ensZtZeGAV5&#10;nhYRVZDttlsQkfhNzjEpih3IupL/f6i/AQAA//8DAFBLAQItABQABgAIAAAAIQC2gziS/gAAAOEB&#10;AAATAAAAAAAAAAAAAAAAAAAAAABbQ29udGVudF9UeXBlc10ueG1sUEsBAi0AFAAGAAgAAAAhADj9&#10;If/WAAAAlAEAAAsAAAAAAAAAAAAAAAAALwEAAF9yZWxzLy5yZWxzUEsBAi0AFAAGAAgAAAAhAEav&#10;fGNMAgAAegQAAA4AAAAAAAAAAAAAAAAALgIAAGRycy9lMm9Eb2MueG1sUEsBAi0AFAAGAAgAAAAh&#10;APkafBTdAAAACwEAAA8AAAAAAAAAAAAAAAAApgQAAGRycy9kb3ducmV2LnhtbFBLBQYAAAAABAAE&#10;APMAAACwBQAAAAA=&#10;" strokeweight="2.25pt">
                <v:stroke endarrow="open"/>
              </v:shape>
            </w:pict>
          </mc:Fallback>
        </mc:AlternateContent>
      </w:r>
      <w:r w:rsidRPr="008F12BB">
        <w:rPr>
          <w:noProof/>
          <w:lang w:eastAsia="fr-CA"/>
        </w:rPr>
        <mc:AlternateContent>
          <mc:Choice Requires="wps">
            <w:drawing>
              <wp:anchor distT="0" distB="0" distL="114300" distR="114300" simplePos="0" relativeHeight="251715584" behindDoc="0" locked="0" layoutInCell="1" allowOverlap="1" wp14:anchorId="325E0185" wp14:editId="5B6D13B2">
                <wp:simplePos x="0" y="0"/>
                <wp:positionH relativeFrom="column">
                  <wp:posOffset>997280</wp:posOffset>
                </wp:positionH>
                <wp:positionV relativeFrom="paragraph">
                  <wp:posOffset>1282065</wp:posOffset>
                </wp:positionV>
                <wp:extent cx="293370" cy="0"/>
                <wp:effectExtent l="38100" t="133350" r="0" b="133350"/>
                <wp:wrapNone/>
                <wp:docPr id="99"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56551C" id="Connecteur droit avec flèche 8" o:spid="_x0000_s1026" type="#_x0000_t32" style="position:absolute;margin-left:78.55pt;margin-top:100.95pt;width:23.1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qUQIAAIQEAAAOAAAAZHJzL2Uyb0RvYy54bWysVMFu2zAMvQ/YPwi6p47TtE2MOsVgJ9uh&#10;2wK0+wBFkm1hsihISpxg2P/sP/Zjo5Q0bbfLMMwHmbLIx0fyybd3+16TnXRegSlpfjGmRBoOQpm2&#10;pF8eV6MZJT4wI5gGI0t6kJ7eLd6+uR1sISfQgRbSEQQxvhhsSbsQbJFlnneyZ/4CrDR42IDrWcCt&#10;azPh2IDovc4m4/F1NoAT1gGX3uPX+nhIFwm/aSQPn5vGy0B0SZFbSKtL6yau2eKWFa1jtlP8RIP9&#10;A4ueKYNJz1A1C4xsnfoDqlfcgYcmXHDoM2gaxWWqAavJx79V89AxK1Mt2Bxvz23y/w+Wf9qtHVGi&#10;pPM5JYb1OKMKjMHGya0jwoEKhO0kJ43++QOnQmaxZ4P1BYZWZu1i1XxvHuw98K+eGKg6ZlqZuD8e&#10;LOLlMSJ7FRI33mLmzfARBPqwbYDUwH3jesyl7IcYGMGxSWSfJnY4T0zuA+H4cTK/vLzBufKno4wV&#10;ESHGWefDewk9iUZJfXBMtV04VQfuiM529z5Efs8BMdjASmmd1KENGTDT7OrmihKmW9Q5Dy5R86CV&#10;iI4xxLt2U2lHdixqLT2pcDx56eZga0QC7iQTy5MdmNJok5A6xpyDgca0vRSUaIk5o3XkqU1Mhy1A&#10;5ifrqLVv8/F8OVvOpqPp5Ho5mo7revRuVU1H16v85qq+rKuqzr9H5vm06JQQ0kTyT7rPp3+nq9MN&#10;PCr2rPxzx7LX6Km1SPbpnUgnNUQBHKW0AXFYu1hdFAZKPTmfrmW8Sy/3yev557H4BQAA//8DAFBL&#10;AwQUAAYACAAAACEAtZ8S8t8AAAALAQAADwAAAGRycy9kb3ducmV2LnhtbEyPTUvDQBCG74L/YRnB&#10;m918oNWYTSkF0UNbaCw9T7NrEszOhuy2Sf31jiDo8Z15eOeZfDHZTpzN4FtHCuJZBMJQ5XRLtYL9&#10;+8vdIwgfkDR2joyCi/GwKK6vcsy0G2lnzmWoBZeQz1BBE0KfSemrxlj0M9cb4t2HGywGjkMt9YAj&#10;l9tOJlH0IC22xBca7M2qMdVnebIKtl+H0vVzuqx2y8167TevI76lSt3eTMtnEMFM4Q+GH31Wh4Kd&#10;ju5E2ouO8/08ZlRBEsVPIJhIojQFcfydyCKX/38ovgEAAP//AwBQSwECLQAUAAYACAAAACEAtoM4&#10;kv4AAADhAQAAEwAAAAAAAAAAAAAAAAAAAAAAW0NvbnRlbnRfVHlwZXNdLnhtbFBLAQItABQABgAI&#10;AAAAIQA4/SH/1gAAAJQBAAALAAAAAAAAAAAAAAAAAC8BAABfcmVscy8ucmVsc1BLAQItABQABgAI&#10;AAAAIQDW+lzqUQIAAIQEAAAOAAAAAAAAAAAAAAAAAC4CAABkcnMvZTJvRG9jLnhtbFBLAQItABQA&#10;BgAIAAAAIQC1nxLy3wAAAAsBAAAPAAAAAAAAAAAAAAAAAKsEAABkcnMvZG93bnJldi54bWxQSwUG&#10;AAAAAAQABADzAAAAtwUAAAAA&#10;" strokeweight="2.25pt">
                <v:stroke endarrow="open"/>
              </v:shape>
            </w:pict>
          </mc:Fallback>
        </mc:AlternateContent>
      </w:r>
      <w:r w:rsidRPr="008F12BB">
        <w:rPr>
          <w:noProof/>
          <w:lang w:eastAsia="fr-CA"/>
        </w:rPr>
        <mc:AlternateContent>
          <mc:Choice Requires="wps">
            <w:drawing>
              <wp:anchor distT="0" distB="0" distL="114300" distR="114300" simplePos="0" relativeHeight="251709440" behindDoc="0" locked="0" layoutInCell="1" allowOverlap="1" wp14:anchorId="02997F57" wp14:editId="55B6E0C1">
                <wp:simplePos x="0" y="0"/>
                <wp:positionH relativeFrom="column">
                  <wp:posOffset>74930</wp:posOffset>
                </wp:positionH>
                <wp:positionV relativeFrom="paragraph">
                  <wp:posOffset>1083640</wp:posOffset>
                </wp:positionV>
                <wp:extent cx="895350" cy="400050"/>
                <wp:effectExtent l="0" t="0" r="19050"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00050"/>
                        </a:xfrm>
                        <a:prstGeom prst="rect">
                          <a:avLst/>
                        </a:prstGeom>
                        <a:solidFill>
                          <a:srgbClr val="FFFFFF"/>
                        </a:solidFill>
                        <a:ln w="25400" algn="ctr">
                          <a:solidFill>
                            <a:srgbClr val="000000"/>
                          </a:solidFill>
                          <a:miter lim="800000"/>
                          <a:headEnd/>
                          <a:tailEnd/>
                        </a:ln>
                      </wps:spPr>
                      <wps:txbx>
                        <w:txbxContent>
                          <w:p w:rsidR="00577C91" w:rsidRPr="00AB44F6" w:rsidRDefault="00577C91" w:rsidP="008F12BB">
                            <w:pPr>
                              <w:jc w:val="center"/>
                              <w:rPr>
                                <w:rFonts w:ascii="Arial" w:hAnsi="Arial" w:cs="Arial"/>
                                <w:b/>
                                <w:sz w:val="18"/>
                                <w:szCs w:val="18"/>
                              </w:rPr>
                            </w:pPr>
                            <w:r>
                              <w:rPr>
                                <w:rFonts w:ascii="Arial" w:hAnsi="Arial" w:cs="Arial"/>
                                <w:b/>
                                <w:sz w:val="18"/>
                                <w:szCs w:val="18"/>
                              </w:rPr>
                              <w:t>Intervenant de crise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997F57" id="Rectangle 100" o:spid="_x0000_s1037" style="position:absolute;left:0;text-align:left;margin-left:5.9pt;margin-top:85.35pt;width:70.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bbMAIAAF8EAAAOAAAAZHJzL2Uyb0RvYy54bWysVFFv0zAQfkfiP1h+p0lLO7ao6TR1FCEN&#10;mBj8gIvjJBaObc5u0/Lrd3a6rgOeEHmwfPb5u+++u8vyet9rtpPolTUln05yzqQRtlamLfn3b5s3&#10;l5z5AKYGbY0s+UF6fr16/Wo5uELObGd1LZERiPHF4EreheCKLPOikz34iXXS0GVjsYdAJrZZjTAQ&#10;eq+zWZ5fZIPF2qEV0ns6vR0v+SrhN40U4UvTeBmYLjlxC2nFtFZxzVZLKFoE1ylxpAH/wKIHZSjo&#10;CeoWArAtqj+geiXQetuEibB9ZptGCZlyoGym+W/ZPHTgZMqFxPHuJJP/f7Di8+4emaqpdjnpY6Cn&#10;In0l2cC0WrJ4SBINzhfk+eDuMSbp3Z0VPzwzdt2Rn7xBtEMnoSZi0+ifvXgQDU9PWTV8sjXhwzbY&#10;pNa+wT4Ckg5sn4pyOBVF7gMTdHh5tXi7IGqCruZ5ntM+RoDi6bFDHz5I27O4KTkS+QQOuzsfRtcn&#10;l0TealVvlNbJwLZaa2Q7oP7YpO+I7s/dtGFDyWcLis8Z6JZaXQRMUV74+XM44krf3+B6Fajpteop&#10;u5MTFFHB96YmylAEUHrcU6baHCWNKo7VCPtqn8p2EQNEhStbH0hjtGOP00zSprP4i7OB+rvk/ucW&#10;UHKmPxqq09V0Po8DkYz54t2MDDy/qc5vwAiCGrNmo7EO4xhtHaq2o1jTpIexN1TdRiXln3kdE6Au&#10;TrU7Tlwck3M7eT3/F1aPAAAA//8DAFBLAwQUAAYACAAAACEA+2LG0t8AAAAKAQAADwAAAGRycy9k&#10;b3ducmV2LnhtbEyPwU7DMBBE70j8g7VI3KhdVxAa4lQIhDggkNJw6c2NTRJhryPbbcPfsz3BaTW7&#10;o9k31Wb2jh1tTGNABcuFAGaxC2bEXsFn+3JzDyxljUa7gFbBj02wqS8vKl2acMLGHre5ZxSCqdQK&#10;hpynkvPUDdbrtAiTRbp9heh1Jhl7bqI+Ubh3XApxx70ekT4MerJPg+2+twevIMjuNTYtl+/t87hu&#10;dkG4jzeh1PXV/PgALNs5/5nhjE/oUBPTPhzQJOZIL4k80yxEAexsuJW02SuQq1UBvK74/wr1LwAA&#10;AP//AwBQSwECLQAUAAYACAAAACEAtoM4kv4AAADhAQAAEwAAAAAAAAAAAAAAAAAAAAAAW0NvbnRl&#10;bnRfVHlwZXNdLnhtbFBLAQItABQABgAIAAAAIQA4/SH/1gAAAJQBAAALAAAAAAAAAAAAAAAAAC8B&#10;AABfcmVscy8ucmVsc1BLAQItABQABgAIAAAAIQCVmbbbMAIAAF8EAAAOAAAAAAAAAAAAAAAAAC4C&#10;AABkcnMvZTJvRG9jLnhtbFBLAQItABQABgAIAAAAIQD7YsbS3wAAAAoBAAAPAAAAAAAAAAAAAAAA&#10;AIoEAABkcnMvZG93bnJldi54bWxQSwUGAAAAAAQABADzAAAAlgUAAAAA&#10;" strokeweight="2pt">
                <v:textbox>
                  <w:txbxContent>
                    <w:p w:rsidR="00577C91" w:rsidRPr="00AB44F6" w:rsidRDefault="00577C91" w:rsidP="008F12BB">
                      <w:pPr>
                        <w:jc w:val="center"/>
                        <w:rPr>
                          <w:rFonts w:ascii="Arial" w:hAnsi="Arial" w:cs="Arial"/>
                          <w:b/>
                          <w:sz w:val="18"/>
                          <w:szCs w:val="18"/>
                        </w:rPr>
                      </w:pPr>
                      <w:r>
                        <w:rPr>
                          <w:rFonts w:ascii="Arial" w:hAnsi="Arial" w:cs="Arial"/>
                          <w:b/>
                          <w:sz w:val="18"/>
                          <w:szCs w:val="18"/>
                        </w:rPr>
                        <w:t>Intervenant de crise</w:t>
                      </w:r>
                    </w:p>
                  </w:txbxContent>
                </v:textbox>
              </v:rect>
            </w:pict>
          </mc:Fallback>
        </mc:AlternateContent>
      </w:r>
      <w:r w:rsidRPr="008F12BB">
        <w:rPr>
          <w:noProof/>
          <w:lang w:eastAsia="fr-CA"/>
        </w:rPr>
        <mc:AlternateContent>
          <mc:Choice Requires="wps">
            <w:drawing>
              <wp:anchor distT="0" distB="0" distL="114300" distR="114300" simplePos="0" relativeHeight="251710464" behindDoc="0" locked="0" layoutInCell="1" allowOverlap="1" wp14:anchorId="63D93623" wp14:editId="1EFECE62">
                <wp:simplePos x="0" y="0"/>
                <wp:positionH relativeFrom="column">
                  <wp:posOffset>3423920</wp:posOffset>
                </wp:positionH>
                <wp:positionV relativeFrom="paragraph">
                  <wp:posOffset>1178560</wp:posOffset>
                </wp:positionV>
                <wp:extent cx="1543050" cy="390525"/>
                <wp:effectExtent l="0" t="0" r="19050" b="285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90525"/>
                        </a:xfrm>
                        <a:prstGeom prst="rect">
                          <a:avLst/>
                        </a:prstGeom>
                        <a:solidFill>
                          <a:srgbClr val="FFFFFF"/>
                        </a:solidFill>
                        <a:ln w="25400" algn="ctr">
                          <a:solidFill>
                            <a:srgbClr val="000000"/>
                          </a:solidFill>
                          <a:miter lim="800000"/>
                          <a:headEnd/>
                          <a:tailEnd/>
                        </a:ln>
                      </wps:spPr>
                      <wps:txbx>
                        <w:txbxContent>
                          <w:p w:rsidR="00577C91" w:rsidRPr="00AB44F6" w:rsidRDefault="00577C91" w:rsidP="008F12BB">
                            <w:pPr>
                              <w:jc w:val="center"/>
                              <w:rPr>
                                <w:rFonts w:ascii="Arial" w:hAnsi="Arial" w:cs="Arial"/>
                                <w:b/>
                                <w:sz w:val="18"/>
                                <w:szCs w:val="18"/>
                              </w:rPr>
                            </w:pPr>
                            <w:r w:rsidRPr="00AB44F6">
                              <w:rPr>
                                <w:rFonts w:ascii="Arial" w:hAnsi="Arial" w:cs="Arial"/>
                                <w:b/>
                                <w:sz w:val="18"/>
                                <w:szCs w:val="18"/>
                              </w:rPr>
                              <w:t xml:space="preserve">Intervention </w:t>
                            </w:r>
                            <w:r>
                              <w:rPr>
                                <w:rFonts w:ascii="Arial" w:hAnsi="Arial" w:cs="Arial"/>
                                <w:b/>
                                <w:sz w:val="18"/>
                                <w:szCs w:val="18"/>
                              </w:rPr>
                              <w:t>possible dans les jours à venir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D93623" id="Rectangle 101" o:spid="_x0000_s1038" style="position:absolute;left:0;text-align:left;margin-left:269.6pt;margin-top:92.8pt;width:121.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8AMQIAAGAEAAAOAAAAZHJzL2Uyb0RvYy54bWysVFFv0zAQfkfiP1h+p0m6hm1R02nqKEIa&#10;MDH4AY7jJBaOz5zdpuPX7+K0pQOeEHmwfL7z57vvu8vyZt8btlPoNdiSZ7OUM2Ul1Nq2Jf/2dfPm&#10;ijMfhK2FAatK/qQ8v1m9frUcXKHm0IGpFTICsb4YXMm7EFyRJF52qhd+Bk5ZcjaAvQhkYpvUKAZC&#10;700yT9O3yQBYOwSpvKfTu8nJVxG/aZQMn5vGq8BMySm3EFeMazWuyWopihaF67Q8pCH+IYteaEuP&#10;nqDuRBBsi/oPqF5LBA9NmEnoE2gaLVWsgarJ0t+qeeyEU7EWIse7E03+/8HKT7sHZLom7dKMMyt6&#10;EukL0SZsaxQbD4miwfmCIh/dA45FencP8rtnFtYdxalbRBg6JWpKLMYnLy6MhqerrBo+Qk34Yhsg&#10;srVvsB8BiQe2j6I8nURR+8AkHWb54iLNSTtJvovrNJ/nY0qJKI63HfrwXkHPxk3JkbKP6GJ378MU&#10;egyJ2YPR9UYbEw1sq7VBthPUIJv4HdD9eZixbCj5PF+klIgwLfW6DBhfeRHnz+HS+P0NrteBut7o&#10;vuRXpyBRjBS+s3XsySC0mfZUqbFU8JHGSY6wr/ZRt8ujQBXUT0QywtTkNJS06QB/cjZQg5fc/9gK&#10;VJyZD5aEus4Wi3EiorHIL+dk4LmnOvcIKwlqqppNxjpMc7R1qNuO3soiHxZuSd5GR+bHnKe8DgVQ&#10;G0ftDiM3zsm5HaN+/RhWzwAAAP//AwBQSwMEFAAGAAgAAAAhABKcBsvhAAAACwEAAA8AAABkcnMv&#10;ZG93bnJldi54bWxMj8FOwzAMhu9IvENkJG4sWWBb1zWdEAhxQEPqyoVb1mRtReJUTbaVt8ec4Gj/&#10;n35/LraTd+xsx9gHVDCfCWAWm2B6bBV81C93GbCYNBrtAloF3zbCtry+KnRuwgUre96nllEJxlwr&#10;6FIacs5j01mv4ywMFik7htHrROPYcjPqC5V7x6UQS+51j3Sh04N96mzztT95BUE2r2NVc7mrn/t1&#10;9RmEe38TSt3eTI8bYMlO6Q+GX31Sh5KcDuGEJjKnYHG/loRSkC2WwIhYZZI2BwXyYTUHXhb8/w/l&#10;DwAAAP//AwBQSwECLQAUAAYACAAAACEAtoM4kv4AAADhAQAAEwAAAAAAAAAAAAAAAAAAAAAAW0Nv&#10;bnRlbnRfVHlwZXNdLnhtbFBLAQItABQABgAIAAAAIQA4/SH/1gAAAJQBAAALAAAAAAAAAAAAAAAA&#10;AC8BAABfcmVscy8ucmVsc1BLAQItABQABgAIAAAAIQD3Q18AMQIAAGAEAAAOAAAAAAAAAAAAAAAA&#10;AC4CAABkcnMvZTJvRG9jLnhtbFBLAQItABQABgAIAAAAIQASnAbL4QAAAAsBAAAPAAAAAAAAAAAA&#10;AAAAAIsEAABkcnMvZG93bnJldi54bWxQSwUGAAAAAAQABADzAAAAmQUAAAAA&#10;" strokeweight="2pt">
                <v:textbox>
                  <w:txbxContent>
                    <w:p w:rsidR="00577C91" w:rsidRPr="00AB44F6" w:rsidRDefault="00577C91" w:rsidP="008F12BB">
                      <w:pPr>
                        <w:jc w:val="center"/>
                        <w:rPr>
                          <w:rFonts w:ascii="Arial" w:hAnsi="Arial" w:cs="Arial"/>
                          <w:b/>
                          <w:sz w:val="18"/>
                          <w:szCs w:val="18"/>
                        </w:rPr>
                      </w:pPr>
                      <w:r w:rsidRPr="00AB44F6">
                        <w:rPr>
                          <w:rFonts w:ascii="Arial" w:hAnsi="Arial" w:cs="Arial"/>
                          <w:b/>
                          <w:sz w:val="18"/>
                          <w:szCs w:val="18"/>
                        </w:rPr>
                        <w:t xml:space="preserve">Intervention </w:t>
                      </w:r>
                      <w:r>
                        <w:rPr>
                          <w:rFonts w:ascii="Arial" w:hAnsi="Arial" w:cs="Arial"/>
                          <w:b/>
                          <w:sz w:val="18"/>
                          <w:szCs w:val="18"/>
                        </w:rPr>
                        <w:t>possible dans les jours à venir</w:t>
                      </w:r>
                    </w:p>
                  </w:txbxContent>
                </v:textbox>
              </v:rect>
            </w:pict>
          </mc:Fallback>
        </mc:AlternateContent>
      </w:r>
      <w:r w:rsidRPr="008F12BB">
        <w:rPr>
          <w:noProof/>
          <w:lang w:eastAsia="fr-CA"/>
        </w:rPr>
        <mc:AlternateContent>
          <mc:Choice Requires="wps">
            <w:drawing>
              <wp:anchor distT="0" distB="0" distL="114300" distR="114300" simplePos="0" relativeHeight="251708416" behindDoc="0" locked="0" layoutInCell="1" allowOverlap="1" wp14:anchorId="30404E22" wp14:editId="2E024199">
                <wp:simplePos x="0" y="0"/>
                <wp:positionH relativeFrom="column">
                  <wp:posOffset>1318895</wp:posOffset>
                </wp:positionH>
                <wp:positionV relativeFrom="paragraph">
                  <wp:posOffset>1155065</wp:posOffset>
                </wp:positionV>
                <wp:extent cx="1562100" cy="228600"/>
                <wp:effectExtent l="0" t="0" r="19050" b="190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28600"/>
                        </a:xfrm>
                        <a:prstGeom prst="rect">
                          <a:avLst/>
                        </a:prstGeom>
                        <a:solidFill>
                          <a:srgbClr val="FFFFFF"/>
                        </a:solidFill>
                        <a:ln w="25400" algn="ctr">
                          <a:solidFill>
                            <a:srgbClr val="000000"/>
                          </a:solidFill>
                          <a:miter lim="800000"/>
                          <a:headEnd/>
                          <a:tailEnd/>
                        </a:ln>
                      </wps:spPr>
                      <wps:txbx>
                        <w:txbxContent>
                          <w:p w:rsidR="00577C91" w:rsidRPr="00AB44F6" w:rsidRDefault="00577C91" w:rsidP="008F12BB">
                            <w:pPr>
                              <w:jc w:val="center"/>
                              <w:rPr>
                                <w:rFonts w:ascii="Arial" w:hAnsi="Arial" w:cs="Arial"/>
                                <w:b/>
                                <w:sz w:val="18"/>
                                <w:szCs w:val="18"/>
                              </w:rPr>
                            </w:pPr>
                            <w:r w:rsidRPr="00AB44F6">
                              <w:rPr>
                                <w:rFonts w:ascii="Arial" w:hAnsi="Arial" w:cs="Arial"/>
                                <w:b/>
                                <w:sz w:val="18"/>
                                <w:szCs w:val="18"/>
                              </w:rPr>
                              <w:t>I</w:t>
                            </w:r>
                            <w:r>
                              <w:rPr>
                                <w:rFonts w:ascii="Arial" w:hAnsi="Arial" w:cs="Arial"/>
                                <w:b/>
                                <w:sz w:val="18"/>
                                <w:szCs w:val="18"/>
                              </w:rPr>
                              <w:t xml:space="preserve">ntervention immédiate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404E22" id="Rectangle 102" o:spid="_x0000_s1039" style="position:absolute;left:0;text-align:left;margin-left:103.85pt;margin-top:90.95pt;width:123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EDMAIAAGAEAAAOAAAAZHJzL2Uyb0RvYy54bWysVG1v0zAQ/o7Ef7D8neZFXSlR02nqGEIa&#10;bGLwA66Ok1g4tjm7Tcev5+x0XQd8QuSD5bPPz909z11Wl4dBs71Er6ypeTHLOZNG2EaZrubfvt68&#10;WXLmA5gGtDWy5o/S88v161er0VWytL3VjURGIMZXo6t5H4KrssyLXg7gZ9ZJQ5etxQECmdhlDcJI&#10;6IPOyjxfZKPFxqEV0ns6vZ4u+Trht60U4a5tvQxM15xyC2nFtG7jmq1XUHUIrlfimAb8QxYDKENB&#10;T1DXEIDtUP0BNSiB1ts2zIQdMtu2SshUA1VT5L9V89CDk6kWIse7E03+/8GKz/t7ZKoh7fKSMwMD&#10;ifSFaAPTacniIVE0Ol+R54O7x1ikd7dWfPfM2E1PfvIK0Y69hIYSK6J/9uJBNDw9Zdvxk20IH3bB&#10;JrYOLQ4RkHhghyTK40kUeQhM0GFxsSiLnLQTdFeWywXtYwionl479OGDtAOLm5ojZZ/QYX/rw+T6&#10;5JKyt1o1N0rrZGC33Whke6AGuUnfEd2fu2nDRop+MY+JgO6o10XAFOWFnz+Hy9P3N7hBBep6rYaa&#10;L09OUEUK35uGUoYqgNLTnirV5shppHGSIxy2h6TbMgaIFG9t80gko52anIaSNr3Fn5yN1OA19z92&#10;gJIz/dGQUO+K+TxORDLmF29LMvD8Znt+A0YQ1FQ1m4xNmOZo51B1PcUqEh/GXpG8rUrMP+d1LIDa&#10;OGl3HLk4J+d28nr+Max/AQAA//8DAFBLAwQUAAYACAAAACEA+8oTKN8AAAALAQAADwAAAGRycy9k&#10;b3ducmV2LnhtbEyPy07DMBBF90j8gzVI7Kid8EgT4lQIhFigIqVhw86NhyTCj8h22/D3DCtYzpyr&#10;O2fqzWINO2KIk3cSspUAhq73enKDhPfu+WoNLCbltDLeoYRvjLBpzs9qVWl/ci0ed2lgVOJipSSM&#10;Kc0V57Ef0aq48jM6Yp8+WJVoDAPXQZ2o3BqeC3HHrZocXRjVjI8j9l+7g5Xg8/4ltB3Pt93TVLYf&#10;Xpi3VyHl5cXycA8s4ZL+wvCrT+rQkNPeH5yOzEjIRVFQlMA6K4FR4ub2mjZ7QllRAm9q/v+H5gcA&#10;AP//AwBQSwECLQAUAAYACAAAACEAtoM4kv4AAADhAQAAEwAAAAAAAAAAAAAAAAAAAAAAW0NvbnRl&#10;bnRfVHlwZXNdLnhtbFBLAQItABQABgAIAAAAIQA4/SH/1gAAAJQBAAALAAAAAAAAAAAAAAAAAC8B&#10;AABfcmVscy8ucmVsc1BLAQItABQABgAIAAAAIQBgjTEDMAIAAGAEAAAOAAAAAAAAAAAAAAAAAC4C&#10;AABkcnMvZTJvRG9jLnhtbFBLAQItABQABgAIAAAAIQD7yhMo3wAAAAsBAAAPAAAAAAAAAAAAAAAA&#10;AIoEAABkcnMvZG93bnJldi54bWxQSwUGAAAAAAQABADzAAAAlgUAAAAA&#10;" strokeweight="2pt">
                <v:textbox>
                  <w:txbxContent>
                    <w:p w:rsidR="00577C91" w:rsidRPr="00AB44F6" w:rsidRDefault="00577C91" w:rsidP="008F12BB">
                      <w:pPr>
                        <w:jc w:val="center"/>
                        <w:rPr>
                          <w:rFonts w:ascii="Arial" w:hAnsi="Arial" w:cs="Arial"/>
                          <w:b/>
                          <w:sz w:val="18"/>
                          <w:szCs w:val="18"/>
                        </w:rPr>
                      </w:pPr>
                      <w:r w:rsidRPr="00AB44F6">
                        <w:rPr>
                          <w:rFonts w:ascii="Arial" w:hAnsi="Arial" w:cs="Arial"/>
                          <w:b/>
                          <w:sz w:val="18"/>
                          <w:szCs w:val="18"/>
                        </w:rPr>
                        <w:t>I</w:t>
                      </w:r>
                      <w:r>
                        <w:rPr>
                          <w:rFonts w:ascii="Arial" w:hAnsi="Arial" w:cs="Arial"/>
                          <w:b/>
                          <w:sz w:val="18"/>
                          <w:szCs w:val="18"/>
                        </w:rPr>
                        <w:t xml:space="preserve">ntervention immédiate </w:t>
                      </w:r>
                    </w:p>
                  </w:txbxContent>
                </v:textbox>
              </v:rect>
            </w:pict>
          </mc:Fallback>
        </mc:AlternateContent>
      </w:r>
      <w:r w:rsidRPr="008F12BB">
        <w:rPr>
          <w:noProof/>
          <w:lang w:eastAsia="fr-CA"/>
        </w:rPr>
        <mc:AlternateContent>
          <mc:Choice Requires="wps">
            <w:drawing>
              <wp:anchor distT="0" distB="0" distL="114300" distR="114300" simplePos="0" relativeHeight="251713536" behindDoc="0" locked="0" layoutInCell="1" allowOverlap="1" wp14:anchorId="279B5CDB" wp14:editId="0E4601F9">
                <wp:simplePos x="0" y="0"/>
                <wp:positionH relativeFrom="column">
                  <wp:posOffset>2080895</wp:posOffset>
                </wp:positionH>
                <wp:positionV relativeFrom="paragraph">
                  <wp:posOffset>824230</wp:posOffset>
                </wp:positionV>
                <wp:extent cx="0" cy="293370"/>
                <wp:effectExtent l="133350" t="0" r="57150" b="49530"/>
                <wp:wrapNone/>
                <wp:docPr id="103"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779B6CAC" id="Connecteur droit avec flèche 8" o:spid="_x0000_s1026" type="#_x0000_t32" style="position:absolute;margin-left:163.85pt;margin-top:64.9pt;width:0;height:23.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FTAIAAHsEAAAOAAAAZHJzL2Uyb0RvYy54bWysVEtu2zAQ3RfoHQjuHUm2kzhC7KCQ7G7S&#10;1kDSA9AkJRGlOARJWzaK3qf36MU6pD9N2k1R1At6SM68eTPzqPuHfa/JTjqvwMxpcZVTIg0HoUw7&#10;p5+fV6MZJT4wI5gGI+f0ID19WLx9cz/YUo6hAy2kIwhifDnYOe1CsGWWed7JnvkrsNLgZQOuZwG3&#10;rs2EYwOi9zob5/lNNoAT1gGX3uNpfbyki4TfNJKHT03jZSB6TpFbSKtL6yau2eKela1jtlP8RIP9&#10;A4ueKYNJL1A1C4xsnfoDqlfcgYcmXHHoM2gaxWWqAasp8t+qeeqYlakWbI63lzb5/wfLP+7WjiiB&#10;s8snlBjW45AqMAY7J7eOCAcqELaTnDT6x3ccC5nFpg3WlxhbmbWLZfO9ebKPwL94YqDqmGllIv98&#10;sIhXxIjsVUjceIupN8MHEOjDtgFSB/eN6yMk9obs06AOl0HJfSD8eMjxdHw3mdymGWasPMdZ58N7&#10;CT2Jxpz64Jhqu3CqCVyRsrDdow+RFSvPATGpgZXSOolCGzJgitn17TUlTLcobx5cCvaglYiOMcS7&#10;dlNpR3YsSiz9Url489LNwdaIBNxJJpYnOzCl0SYh9Yk5BwONaXspKNESc0bryFObmA5bgMxP1lFi&#10;X+/yu+VsOZuOpuOb5Wia1/Xo3aqajm5Wxe11Pamrqi6+RebFtOyUENJE8me5F9O/k9Pp4R2FehH8&#10;pWPZa/TUWiR7/k+kkwbi2I8C2oA4rF2sLsoBFZ6cT68xPqGX++T165ux+AkAAP//AwBQSwMEFAAG&#10;AAgAAAAhAEE+gh7cAAAACwEAAA8AAABkcnMvZG93bnJldi54bWxMj8FOwzAQRO9I/IO1SFwQdWKk&#10;pKRxqqgSNw5Q+IBtvE2ixnYUO2n4exZxgOPOPM3OlPvVDmKhKfTeaUg3CQhyjTe9azV8frw8bkGE&#10;iM7g4B1p+KIA++r2psTC+Kt7p+UYW8EhLhSooYtxLKQMTUcWw8aP5Ng7+8li5HNqpZnwyuF2kCpJ&#10;Mmmxd/yhw5EOHTWX42w1LOqQZpd5SF/reqtC/UbYzA9a39+t9Q5EpDX+wfBTn6tDxZ1OfnYmiEHD&#10;k8pzRtlQz7yBiV/lxEqeJSCrUv7fUH0DAAD//wMAUEsBAi0AFAAGAAgAAAAhALaDOJL+AAAA4QEA&#10;ABMAAAAAAAAAAAAAAAAAAAAAAFtDb250ZW50X1R5cGVzXS54bWxQSwECLQAUAAYACAAAACEAOP0h&#10;/9YAAACUAQAACwAAAAAAAAAAAAAAAAAvAQAAX3JlbHMvLnJlbHNQSwECLQAUAAYACAAAACEATlJr&#10;hUwCAAB7BAAADgAAAAAAAAAAAAAAAAAuAgAAZHJzL2Uyb0RvYy54bWxQSwECLQAUAAYACAAAACEA&#10;QT6CHtwAAAALAQAADwAAAAAAAAAAAAAAAACmBAAAZHJzL2Rvd25yZXYueG1sUEsFBgAAAAAEAAQA&#10;8wAAAK8FAAAAAA==&#10;" strokeweight="2.25pt">
                <v:stroke endarrow="open"/>
              </v:shape>
            </w:pict>
          </mc:Fallback>
        </mc:AlternateContent>
      </w:r>
      <w:r w:rsidRPr="008F12BB">
        <w:rPr>
          <w:noProof/>
          <w:lang w:eastAsia="fr-CA"/>
        </w:rPr>
        <mc:AlternateContent>
          <mc:Choice Requires="wps">
            <w:drawing>
              <wp:anchor distT="0" distB="0" distL="114300" distR="114300" simplePos="0" relativeHeight="251714560" behindDoc="0" locked="0" layoutInCell="1" allowOverlap="1" wp14:anchorId="2EC65AB7" wp14:editId="0A92ED3C">
                <wp:simplePos x="0" y="0"/>
                <wp:positionH relativeFrom="column">
                  <wp:posOffset>4176395</wp:posOffset>
                </wp:positionH>
                <wp:positionV relativeFrom="paragraph">
                  <wp:posOffset>848995</wp:posOffset>
                </wp:positionV>
                <wp:extent cx="0" cy="293370"/>
                <wp:effectExtent l="133350" t="0" r="57150" b="49530"/>
                <wp:wrapNone/>
                <wp:docPr id="104"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B0E8FFD" id="Connecteur droit avec flèche 8" o:spid="_x0000_s1026" type="#_x0000_t32" style="position:absolute;margin-left:328.85pt;margin-top:66.85pt;width:0;height:23.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g1TAIAAHsEAAAOAAAAZHJzL2Uyb0RvYy54bWysVEtu2zAQ3RfoHQjuHUmOkjhC7KCQ7G7S&#10;NkDSA9AkJRGlSGJIWzaK3qf36MU6pD9N2k1R1At6SM68eTPzqLv73aDJVoJX1sxpcZFTIg23Qplu&#10;Tj8/ryYzSnxgRjBtjZzTvfT0fvH2zd3oKjm1vdVCAkEQ46vRzWkfgquyzPNeDsxfWCcNXrYWBhZw&#10;C10mgI2IPuhsmufX2WhBOLBceo+nzeGSLhJ+20oePrWtl4HoOUVuIa2Q1nVcs8Udqzpgrlf8SIP9&#10;A4uBKYNJz1ANC4xsQP0BNSgO1ts2XHA7ZLZtFZepBqymyH+r5qlnTqZasDnendvk/x8s/7h9BKIE&#10;zi4vKTFswCHV1hjsnNwAEWBVIGwrOWn1j+84FjKLTRudrzC2No8Qy+Y78+QeLP/iibF1z0wnE/nn&#10;vUO8IkZkr0LixjtMvR4/WIE+bBNs6uCuhSFCYm/ILg1qfx6U3AXCD4ccT6e3l5c3aYYZq05xDnx4&#10;L+1AojGnPgBTXR+ONVkoUha2ffAhsmLVKSAmNXaltE6i0IaMmGJ2dXNFCdMdypsHSMHeaiWiYwzx&#10;0K1rDWTLosTSL5WLNy/dwG6MSMC9ZGJ5tANTGm0SUp8YgB1pTDtIQYmWmDNaB57axHTYAmR+tA4S&#10;+3qb3y5ny1k5KafXy0mZN83k3aouJ9er4uaquWzquim+ReZFWfVKCGki+ZPci/Lv5HR8eAehngV/&#10;7lj2Gj21Fsme/hPppIE49oOA1lbsHyFWF+WACk/Ox9cYn9DLffL69c1Y/AQAAP//AwBQSwMEFAAG&#10;AAgAAAAhAIPmpoLdAAAACwEAAA8AAABkcnMvZG93bnJldi54bWxMj09Pg0AQxe8mfofNmHgxdoFG&#10;aClLQ5p486CtH2AKUyDdP4RdKH57x3jQ28x7L29+U+wXo8VMo++dVRCvIhBka9f0tlXweXp93oDw&#10;AW2D2llS8EUe9uX9XYF54272g+ZjaAWXWJ+jgi6EIZfS1x0Z9Cs3kGXv4kaDgdexlc2INy43WiZR&#10;lEqDveULHQ506Ki+HiejYE4OcXqddPxWVZvEV++E9fSk1OPDUu1ABFrCXxh+8BkdSmY6u8k2XmgF&#10;6UuWcZSN9ZoHTvwqZ1ay7RZkWcj/P5TfAAAA//8DAFBLAQItABQABgAIAAAAIQC2gziS/gAAAOEB&#10;AAATAAAAAAAAAAAAAAAAAAAAAABbQ29udGVudF9UeXBlc10ueG1sUEsBAi0AFAAGAAgAAAAhADj9&#10;If/WAAAAlAEAAAsAAAAAAAAAAAAAAAAALwEAAF9yZWxzLy5yZWxzUEsBAi0AFAAGAAgAAAAhABxl&#10;yDVMAgAAewQAAA4AAAAAAAAAAAAAAAAALgIAAGRycy9lMm9Eb2MueG1sUEsBAi0AFAAGAAgAAAAh&#10;AIPmpoLdAAAACwEAAA8AAAAAAAAAAAAAAAAApgQAAGRycy9kb3ducmV2LnhtbFBLBQYAAAAABAAE&#10;APMAAACwBQAAAAA=&#10;" strokeweight="2.25pt">
                <v:stroke endarrow="open"/>
              </v:shape>
            </w:pict>
          </mc:Fallback>
        </mc:AlternateContent>
      </w:r>
      <w:r w:rsidRPr="008F12BB">
        <w:rPr>
          <w:noProof/>
          <w:lang w:eastAsia="fr-CA"/>
        </w:rPr>
        <mc:AlternateContent>
          <mc:Choice Requires="wps">
            <w:drawing>
              <wp:anchor distT="0" distB="0" distL="114300" distR="114300" simplePos="0" relativeHeight="251707392" behindDoc="0" locked="0" layoutInCell="1" allowOverlap="1" wp14:anchorId="41A3C69A" wp14:editId="4306D770">
                <wp:simplePos x="0" y="0"/>
                <wp:positionH relativeFrom="column">
                  <wp:posOffset>928370</wp:posOffset>
                </wp:positionH>
                <wp:positionV relativeFrom="paragraph">
                  <wp:posOffset>309880</wp:posOffset>
                </wp:positionV>
                <wp:extent cx="4469130" cy="457200"/>
                <wp:effectExtent l="0" t="0" r="26670"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457200"/>
                        </a:xfrm>
                        <a:prstGeom prst="rect">
                          <a:avLst/>
                        </a:prstGeom>
                        <a:solidFill>
                          <a:srgbClr val="FFFFFF"/>
                        </a:solidFill>
                        <a:ln w="25400" algn="ctr">
                          <a:solidFill>
                            <a:srgbClr val="000000"/>
                          </a:solidFill>
                          <a:miter lim="800000"/>
                          <a:headEnd/>
                          <a:tailEnd/>
                        </a:ln>
                      </wps:spPr>
                      <wps:txbx>
                        <w:txbxContent>
                          <w:p w:rsidR="00577C91" w:rsidRPr="0046746E" w:rsidRDefault="00577C91" w:rsidP="008F12BB">
                            <w:pPr>
                              <w:jc w:val="center"/>
                              <w:rPr>
                                <w:rFonts w:ascii="Arial" w:hAnsi="Arial" w:cs="Arial"/>
                                <w:b/>
                                <w:smallCaps/>
                                <w:sz w:val="18"/>
                                <w:szCs w:val="18"/>
                              </w:rPr>
                            </w:pPr>
                            <w:r w:rsidRPr="00AB44F6">
                              <w:rPr>
                                <w:rFonts w:ascii="Arial" w:hAnsi="Arial" w:cs="Arial"/>
                                <w:b/>
                                <w:smallCaps/>
                              </w:rPr>
                              <w:t>En fonction des informations obtenues, identifier le délai d’intervention nécessaire</w:t>
                            </w:r>
                            <w:r>
                              <w:rPr>
                                <w:rFonts w:ascii="Arial" w:hAnsi="Arial" w:cs="Arial"/>
                                <w:b/>
                                <w:smallCaps/>
                              </w:rPr>
                              <w:t xml:space="preserve"> </w:t>
                            </w:r>
                            <w:r>
                              <w:rPr>
                                <w:rFonts w:ascii="Arial" w:hAnsi="Arial" w:cs="Arial"/>
                                <w:b/>
                                <w:smallCaps/>
                                <w:sz w:val="18"/>
                                <w:szCs w:val="18"/>
                              </w:rPr>
                              <w:t>(voir repères pour identifier le délai)</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41A3C69A" id="Rectangle 105" o:spid="_x0000_s1040" style="position:absolute;left:0;text-align:left;margin-left:73.1pt;margin-top:24.4pt;width:351.9pt;height:3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uMAIAAGAEAAAOAAAAZHJzL2Uyb0RvYy54bWysVFFv0zAQfkfiP1h+p2lKOtao6TR1FCEN&#10;mBj8gKvjJBaObc5u0/Hrd3a6rgOeEHmwfPb5u7vvu8vy6tBrtpfolTUVzydTzqQRtlamrfj3b5s3&#10;l5z5AKYGbY2s+IP0/Gr1+tVycKWc2c7qWiIjEOPLwVW8C8GVWeZFJ3vwE+ukocvGYg+BTGyzGmEg&#10;9F5ns+n0Ihss1g6tkN7T6c14yVcJv2mkCF+axsvAdMUpt5BWTOs2rtlqCWWL4DoljmnAP2TRgzIU&#10;9AR1AwHYDtUfUL0SaL1twkTYPrNNo4RMNVA1+fS3au47cDLVQuR4d6LJ/z9Y8Xl/h0zVpN10zpmB&#10;nkT6SrSBabVk8ZAoGpwvyfPe3WEs0rtbK354Zuy6Iz95jWiHTkJNieXRP3vxIBqenrLt8MnWhA+7&#10;YBNbhwb7CEg8sEMS5eEkijwEJuiwKC4W+VvSTtBdMX9HqqcQUD69dujDB2l7FjcVR8o+ocP+1oeY&#10;DZRPLil7q1W9UVonA9vtWiPbAzXIJn1HdH/upg0bKj6bFxScgW6p10XAFOWFnz+Hm6bvb3C9CtT1&#10;WvUVvzw5QRkpfG/q1JMBlB73lL42R04jjaMc4bA9JN0WMUCkeGvrByIZ7djkNJS06Sz+4mygBq+4&#10;/7kDlJzpj4aEWuRFESciGYlXzvD8Znt+A0YQ1Fg1G411GOdo51C1HcXKEx/GXpO8jUrMP+d1LIDa&#10;OAlyHLk4J+d28nr+MaweAQAA//8DAFBLAwQUAAYACAAAACEAuIPTX90AAAAKAQAADwAAAGRycy9k&#10;b3ducmV2LnhtbEyPQUvEMBSE74L/ITzBm5tY1qXWposo4kEUuvXiLds822LyUpLsbv33Pk96HGaY&#10;+abeLt6JI8Y0BdJwvVIgkPpgJxo0vHdPVyWIlA1Z4wKhhm9MsG3Oz2pT2XCiFo+7PAguoVQZDWPO&#10;cyVl6kf0Jq3CjMTeZ4jeZJZxkDaaE5d7JwulNtKbiXhhNDM+jNh/7Q5eQyj659h2snjtHqfb9iMo&#10;9/aitL68WO7vQGRc8l8YfvEZHRpm2ocD2SQc6/Wm4KiGdckXOFDeKD63Z6dQJcimlv8vND8AAAD/&#10;/wMAUEsBAi0AFAAGAAgAAAAhALaDOJL+AAAA4QEAABMAAAAAAAAAAAAAAAAAAAAAAFtDb250ZW50&#10;X1R5cGVzXS54bWxQSwECLQAUAAYACAAAACEAOP0h/9YAAACUAQAACwAAAAAAAAAAAAAAAAAvAQAA&#10;X3JlbHMvLnJlbHNQSwECLQAUAAYACAAAACEA7zAvrjACAABgBAAADgAAAAAAAAAAAAAAAAAuAgAA&#10;ZHJzL2Uyb0RvYy54bWxQSwECLQAUAAYACAAAACEAuIPTX90AAAAKAQAADwAAAAAAAAAAAAAAAACK&#10;BAAAZHJzL2Rvd25yZXYueG1sUEsFBgAAAAAEAAQA8wAAAJQFAAAAAA==&#10;" strokeweight="2pt">
                <v:textbox>
                  <w:txbxContent>
                    <w:p w:rsidR="00577C91" w:rsidRPr="0046746E" w:rsidRDefault="00577C91" w:rsidP="008F12BB">
                      <w:pPr>
                        <w:jc w:val="center"/>
                        <w:rPr>
                          <w:rFonts w:ascii="Arial" w:hAnsi="Arial" w:cs="Arial"/>
                          <w:b/>
                          <w:smallCaps/>
                          <w:sz w:val="18"/>
                          <w:szCs w:val="18"/>
                        </w:rPr>
                      </w:pPr>
                      <w:r w:rsidRPr="00AB44F6">
                        <w:rPr>
                          <w:rFonts w:ascii="Arial" w:hAnsi="Arial" w:cs="Arial"/>
                          <w:b/>
                          <w:smallCaps/>
                        </w:rPr>
                        <w:t>En fonction des informations obtenues, identifier le délai d’intervention nécessaire</w:t>
                      </w:r>
                      <w:r>
                        <w:rPr>
                          <w:rFonts w:ascii="Arial" w:hAnsi="Arial" w:cs="Arial"/>
                          <w:b/>
                          <w:smallCaps/>
                        </w:rPr>
                        <w:t xml:space="preserve"> </w:t>
                      </w:r>
                      <w:r>
                        <w:rPr>
                          <w:rFonts w:ascii="Arial" w:hAnsi="Arial" w:cs="Arial"/>
                          <w:b/>
                          <w:smallCaps/>
                          <w:sz w:val="18"/>
                          <w:szCs w:val="18"/>
                        </w:rPr>
                        <w:t>(voir repères pour identifier le délai)</w:t>
                      </w:r>
                    </w:p>
                  </w:txbxContent>
                </v:textbox>
              </v:rect>
            </w:pict>
          </mc:Fallback>
        </mc:AlternateContent>
      </w:r>
      <w:r w:rsidRPr="008F12BB">
        <w:rPr>
          <w:b/>
          <w:smallCaps/>
          <w:sz w:val="26"/>
          <w:szCs w:val="26"/>
        </w:rPr>
        <w:br w:type="page"/>
      </w:r>
    </w:p>
    <w:p w:rsidR="008F12BB" w:rsidRPr="008F12BB" w:rsidRDefault="008F12BB" w:rsidP="008F12BB">
      <w:pPr>
        <w:jc w:val="center"/>
        <w:rPr>
          <w:rFonts w:ascii="Arial" w:hAnsi="Arial" w:cs="Arial"/>
          <w:b/>
          <w:smallCaps/>
          <w:sz w:val="26"/>
          <w:szCs w:val="26"/>
        </w:rPr>
      </w:pPr>
      <w:r w:rsidRPr="008F12BB">
        <w:rPr>
          <w:rFonts w:ascii="Arial" w:hAnsi="Arial" w:cs="Arial"/>
          <w:b/>
          <w:smallCaps/>
          <w:sz w:val="26"/>
          <w:szCs w:val="26"/>
        </w:rPr>
        <w:lastRenderedPageBreak/>
        <w:t>PORTRAIT DE LA CLIENTÈLE VISÉE</w:t>
      </w:r>
    </w:p>
    <w:p w:rsidR="008F12BB" w:rsidRPr="008F12BB" w:rsidRDefault="008F12BB" w:rsidP="008F12BB">
      <w:pPr>
        <w:spacing w:line="276" w:lineRule="auto"/>
        <w:jc w:val="center"/>
        <w:rPr>
          <w:rFonts w:ascii="Arial" w:hAnsi="Arial" w:cs="Arial"/>
          <w:sz w:val="20"/>
          <w:szCs w:val="20"/>
        </w:rPr>
      </w:pPr>
      <w:r w:rsidRPr="008F12BB">
        <w:rPr>
          <w:rFonts w:ascii="Arial" w:hAnsi="Arial" w:cs="Arial"/>
          <w:sz w:val="20"/>
          <w:szCs w:val="20"/>
        </w:rPr>
        <w:t>** Accumulation de plusieurs éléments afin de déterminer l’orientation vers ce service</w:t>
      </w:r>
    </w:p>
    <w:tbl>
      <w:tblPr>
        <w:tblStyle w:val="Grilledutableau1"/>
        <w:tblpPr w:leftFromText="141" w:rightFromText="141" w:vertAnchor="page" w:horzAnchor="margin" w:tblpXSpec="center" w:tblpY="2191"/>
        <w:tblW w:w="0" w:type="auto"/>
        <w:tblLook w:val="04A0" w:firstRow="1" w:lastRow="0" w:firstColumn="1" w:lastColumn="0" w:noHBand="0" w:noVBand="1"/>
      </w:tblPr>
      <w:tblGrid>
        <w:gridCol w:w="7948"/>
        <w:gridCol w:w="697"/>
        <w:gridCol w:w="705"/>
        <w:gridCol w:w="8"/>
      </w:tblGrid>
      <w:tr w:rsidR="008F12BB" w:rsidRPr="008F12BB" w:rsidTr="00FC474F">
        <w:trPr>
          <w:gridAfter w:val="1"/>
          <w:wAfter w:w="8" w:type="dxa"/>
          <w:trHeight w:val="567"/>
        </w:trPr>
        <w:tc>
          <w:tcPr>
            <w:tcW w:w="7948" w:type="dxa"/>
            <w:shd w:val="clear" w:color="auto" w:fill="D9D9D9" w:themeFill="background1" w:themeFillShade="D9"/>
            <w:vAlign w:val="center"/>
          </w:tcPr>
          <w:p w:rsidR="008F12BB" w:rsidRPr="008F12BB" w:rsidRDefault="008F12BB" w:rsidP="008F12BB">
            <w:pPr>
              <w:jc w:val="center"/>
              <w:rPr>
                <w:rFonts w:ascii="Arial" w:hAnsi="Arial" w:cs="Arial"/>
                <w:b/>
              </w:rPr>
            </w:pPr>
            <w:r w:rsidRPr="008F12BB">
              <w:rPr>
                <w:rFonts w:ascii="Arial" w:hAnsi="Arial" w:cs="Arial"/>
                <w:b/>
              </w:rPr>
              <w:t>** L’USAGER DOIT RÉPONDRE À L’UN DES 2</w:t>
            </w:r>
            <w:r w:rsidR="00785EF9">
              <w:rPr>
                <w:rFonts w:ascii="Arial" w:hAnsi="Arial" w:cs="Arial"/>
                <w:b/>
              </w:rPr>
              <w:t xml:space="preserve"> CRITÈRES SUIVANTS :</w:t>
            </w:r>
          </w:p>
        </w:tc>
        <w:tc>
          <w:tcPr>
            <w:tcW w:w="697" w:type="dxa"/>
            <w:shd w:val="clear" w:color="auto" w:fill="D9D9D9" w:themeFill="background1" w:themeFillShade="D9"/>
            <w:vAlign w:val="center"/>
          </w:tcPr>
          <w:p w:rsidR="008F12BB" w:rsidRPr="008F12BB" w:rsidRDefault="008F12BB" w:rsidP="008F12BB">
            <w:pPr>
              <w:spacing w:line="360" w:lineRule="auto"/>
              <w:jc w:val="center"/>
              <w:rPr>
                <w:rFonts w:ascii="Arial" w:hAnsi="Arial" w:cs="Arial"/>
                <w:b/>
              </w:rPr>
            </w:pPr>
            <w:r w:rsidRPr="008F12BB">
              <w:rPr>
                <w:rFonts w:ascii="Arial" w:hAnsi="Arial" w:cs="Arial"/>
                <w:b/>
              </w:rPr>
              <w:t>OUI</w:t>
            </w:r>
          </w:p>
        </w:tc>
        <w:tc>
          <w:tcPr>
            <w:tcW w:w="697" w:type="dxa"/>
            <w:shd w:val="clear" w:color="auto" w:fill="D9D9D9" w:themeFill="background1" w:themeFillShade="D9"/>
            <w:vAlign w:val="center"/>
          </w:tcPr>
          <w:p w:rsidR="008F12BB" w:rsidRPr="008F12BB" w:rsidRDefault="008F12BB" w:rsidP="008F12BB">
            <w:pPr>
              <w:spacing w:line="360" w:lineRule="auto"/>
              <w:jc w:val="center"/>
              <w:rPr>
                <w:rFonts w:ascii="Arial" w:hAnsi="Arial" w:cs="Arial"/>
                <w:b/>
              </w:rPr>
            </w:pPr>
            <w:r w:rsidRPr="008F12BB">
              <w:rPr>
                <w:rFonts w:ascii="Arial" w:hAnsi="Arial" w:cs="Arial"/>
                <w:b/>
              </w:rPr>
              <w:t>NON</w:t>
            </w:r>
          </w:p>
        </w:tc>
      </w:tr>
      <w:tr w:rsidR="008F12BB" w:rsidRPr="008F12BB" w:rsidTr="00FC474F">
        <w:trPr>
          <w:gridAfter w:val="1"/>
          <w:wAfter w:w="8" w:type="dxa"/>
          <w:trHeight w:val="1251"/>
        </w:trPr>
        <w:tc>
          <w:tcPr>
            <w:tcW w:w="7948" w:type="dxa"/>
            <w:vMerge w:val="restart"/>
          </w:tcPr>
          <w:p w:rsidR="008F12BB" w:rsidRPr="008F12BB" w:rsidRDefault="008F12BB" w:rsidP="00FC474F">
            <w:pPr>
              <w:numPr>
                <w:ilvl w:val="0"/>
                <w:numId w:val="9"/>
              </w:numPr>
              <w:spacing w:before="60" w:line="276" w:lineRule="auto"/>
              <w:ind w:left="714" w:hanging="357"/>
              <w:contextualSpacing/>
              <w:jc w:val="both"/>
              <w:rPr>
                <w:rFonts w:ascii="Arial" w:hAnsi="Arial" w:cs="Arial"/>
                <w:b/>
                <w:sz w:val="20"/>
                <w:szCs w:val="20"/>
              </w:rPr>
            </w:pPr>
            <w:r w:rsidRPr="008F12BB">
              <w:rPr>
                <w:rFonts w:ascii="Arial" w:hAnsi="Arial" w:cs="Arial"/>
                <w:b/>
                <w:sz w:val="20"/>
                <w:szCs w:val="20"/>
              </w:rPr>
              <w:t>Présence d’un diagnostic de trouble mental grave :</w:t>
            </w:r>
          </w:p>
          <w:p w:rsidR="008F12BB" w:rsidRPr="008F12BB" w:rsidRDefault="00FC474F" w:rsidP="008F12BB">
            <w:pPr>
              <w:numPr>
                <w:ilvl w:val="0"/>
                <w:numId w:val="11"/>
              </w:numPr>
              <w:contextualSpacing/>
              <w:rPr>
                <w:rFonts w:ascii="Arial" w:hAnsi="Arial" w:cs="Arial"/>
                <w:sz w:val="20"/>
                <w:szCs w:val="20"/>
              </w:rPr>
            </w:pPr>
            <w:r>
              <w:rPr>
                <w:rFonts w:ascii="Arial" w:hAnsi="Arial" w:cs="Arial"/>
                <w:sz w:val="20"/>
                <w:szCs w:val="20"/>
              </w:rPr>
              <w:t xml:space="preserve">Troubles psychotiques </w:t>
            </w:r>
            <w:r w:rsidR="008F12BB" w:rsidRPr="008F12BB">
              <w:rPr>
                <w:rFonts w:ascii="Arial" w:hAnsi="Arial" w:cs="Arial"/>
                <w:sz w:val="20"/>
                <w:szCs w:val="20"/>
              </w:rPr>
              <w:t>/ spectre de la schizophrénie</w:t>
            </w:r>
            <w:r w:rsidR="00785EF9">
              <w:rPr>
                <w:rFonts w:ascii="Arial" w:hAnsi="Arial" w:cs="Arial"/>
                <w:sz w:val="20"/>
                <w:szCs w:val="20"/>
              </w:rPr>
              <w:t>;</w:t>
            </w:r>
          </w:p>
          <w:p w:rsidR="008F12BB" w:rsidRPr="008F12BB" w:rsidRDefault="00785EF9" w:rsidP="008F12BB">
            <w:pPr>
              <w:numPr>
                <w:ilvl w:val="0"/>
                <w:numId w:val="11"/>
              </w:numPr>
              <w:contextualSpacing/>
              <w:rPr>
                <w:rFonts w:ascii="Arial" w:hAnsi="Arial" w:cs="Arial"/>
                <w:sz w:val="20"/>
                <w:szCs w:val="20"/>
              </w:rPr>
            </w:pPr>
            <w:r>
              <w:rPr>
                <w:rFonts w:ascii="Arial" w:hAnsi="Arial" w:cs="Arial"/>
                <w:sz w:val="20"/>
                <w:szCs w:val="20"/>
              </w:rPr>
              <w:t>Troubles de l’humeur;</w:t>
            </w:r>
          </w:p>
          <w:p w:rsidR="008F12BB" w:rsidRPr="008F12BB" w:rsidRDefault="008F12BB" w:rsidP="008F12BB">
            <w:pPr>
              <w:numPr>
                <w:ilvl w:val="0"/>
                <w:numId w:val="11"/>
              </w:numPr>
              <w:spacing w:after="120"/>
              <w:ind w:left="1077" w:hanging="357"/>
              <w:contextualSpacing/>
              <w:rPr>
                <w:rFonts w:ascii="Arial" w:hAnsi="Arial" w:cs="Arial"/>
                <w:i/>
                <w:sz w:val="20"/>
                <w:szCs w:val="20"/>
              </w:rPr>
            </w:pPr>
            <w:r w:rsidRPr="008F12BB">
              <w:rPr>
                <w:rFonts w:ascii="Arial" w:hAnsi="Arial" w:cs="Arial"/>
                <w:sz w:val="20"/>
                <w:szCs w:val="20"/>
              </w:rPr>
              <w:t>Troubles anxieux sévères (T.O.C., état de stress post-traumatique, etc.)</w:t>
            </w:r>
            <w:r w:rsidR="00785EF9">
              <w:rPr>
                <w:rFonts w:ascii="Arial" w:hAnsi="Arial" w:cs="Arial"/>
                <w:sz w:val="20"/>
                <w:szCs w:val="20"/>
              </w:rPr>
              <w:t>.</w:t>
            </w:r>
          </w:p>
          <w:p w:rsidR="008F12BB" w:rsidRPr="008F12BB" w:rsidRDefault="008F12BB" w:rsidP="008F12BB">
            <w:pPr>
              <w:spacing w:before="120" w:after="120"/>
              <w:ind w:left="1077"/>
              <w:contextualSpacing/>
              <w:jc w:val="center"/>
              <w:rPr>
                <w:rFonts w:ascii="Arial" w:hAnsi="Arial" w:cs="Arial"/>
                <w:b/>
                <w:sz w:val="14"/>
                <w:szCs w:val="14"/>
              </w:rPr>
            </w:pPr>
          </w:p>
          <w:p w:rsidR="008F12BB" w:rsidRPr="008F12BB" w:rsidRDefault="008F12BB" w:rsidP="008F12BB">
            <w:pPr>
              <w:spacing w:before="120" w:after="120"/>
              <w:ind w:left="1077"/>
              <w:contextualSpacing/>
              <w:jc w:val="center"/>
              <w:rPr>
                <w:rFonts w:ascii="Arial" w:hAnsi="Arial" w:cs="Arial"/>
                <w:b/>
                <w:sz w:val="20"/>
                <w:szCs w:val="20"/>
              </w:rPr>
            </w:pPr>
            <w:r w:rsidRPr="008F12BB">
              <w:rPr>
                <w:rFonts w:ascii="Arial" w:hAnsi="Arial" w:cs="Arial"/>
                <w:b/>
                <w:sz w:val="20"/>
                <w:szCs w:val="20"/>
              </w:rPr>
              <w:t>OU</w:t>
            </w:r>
          </w:p>
          <w:p w:rsidR="008F12BB" w:rsidRPr="008F12BB" w:rsidRDefault="008F12BB" w:rsidP="008F12BB">
            <w:pPr>
              <w:spacing w:before="120" w:after="120"/>
              <w:ind w:left="1077"/>
              <w:contextualSpacing/>
              <w:jc w:val="center"/>
              <w:rPr>
                <w:rFonts w:ascii="Arial" w:hAnsi="Arial" w:cs="Arial"/>
                <w:b/>
                <w:sz w:val="14"/>
                <w:szCs w:val="14"/>
              </w:rPr>
            </w:pPr>
          </w:p>
          <w:p w:rsidR="008F12BB" w:rsidRPr="008F12BB" w:rsidRDefault="008F12BB" w:rsidP="00FC474F">
            <w:pPr>
              <w:numPr>
                <w:ilvl w:val="0"/>
                <w:numId w:val="9"/>
              </w:numPr>
              <w:spacing w:before="60" w:line="276" w:lineRule="auto"/>
              <w:ind w:left="714" w:hanging="357"/>
              <w:contextualSpacing/>
              <w:jc w:val="both"/>
              <w:rPr>
                <w:rFonts w:ascii="Arial" w:hAnsi="Arial" w:cs="Arial"/>
                <w:b/>
                <w:i/>
                <w:sz w:val="20"/>
                <w:szCs w:val="20"/>
              </w:rPr>
            </w:pPr>
            <w:r w:rsidRPr="008F12BB">
              <w:rPr>
                <w:rFonts w:ascii="Arial" w:hAnsi="Arial" w:cs="Arial"/>
                <w:b/>
                <w:sz w:val="20"/>
                <w:szCs w:val="20"/>
              </w:rPr>
              <w:t>En l’absence de diagnostic :</w:t>
            </w:r>
          </w:p>
          <w:p w:rsidR="008F12BB" w:rsidRPr="008F12BB" w:rsidRDefault="008F12BB" w:rsidP="008F12BB">
            <w:pPr>
              <w:numPr>
                <w:ilvl w:val="0"/>
                <w:numId w:val="11"/>
              </w:numPr>
              <w:ind w:left="1077" w:hanging="357"/>
              <w:contextualSpacing/>
              <w:rPr>
                <w:rFonts w:ascii="Arial" w:hAnsi="Arial" w:cs="Arial"/>
                <w:i/>
                <w:sz w:val="20"/>
                <w:szCs w:val="20"/>
              </w:rPr>
            </w:pPr>
            <w:r w:rsidRPr="008F12BB">
              <w:rPr>
                <w:rFonts w:ascii="Arial" w:hAnsi="Arial" w:cs="Arial"/>
                <w:sz w:val="20"/>
                <w:szCs w:val="20"/>
              </w:rPr>
              <w:t>Symptômes s’apparentant à un trouble mental grave</w:t>
            </w:r>
            <w:r w:rsidR="00785EF9">
              <w:rPr>
                <w:rFonts w:ascii="Arial" w:hAnsi="Arial" w:cs="Arial"/>
                <w:sz w:val="20"/>
                <w:szCs w:val="20"/>
              </w:rPr>
              <w:t>.</w:t>
            </w:r>
          </w:p>
          <w:p w:rsidR="008F12BB" w:rsidRPr="008F12BB" w:rsidRDefault="008F12BB" w:rsidP="008F12BB">
            <w:pPr>
              <w:ind w:left="1077"/>
              <w:contextualSpacing/>
              <w:rPr>
                <w:rFonts w:ascii="Arial" w:hAnsi="Arial" w:cs="Arial"/>
                <w:i/>
                <w:sz w:val="16"/>
                <w:szCs w:val="16"/>
              </w:rPr>
            </w:pPr>
          </w:p>
        </w:tc>
        <w:tc>
          <w:tcPr>
            <w:tcW w:w="697" w:type="dxa"/>
            <w:vAlign w:val="center"/>
          </w:tcPr>
          <w:p w:rsidR="008F12BB" w:rsidRPr="008F12BB" w:rsidRDefault="008F12BB" w:rsidP="008F12BB">
            <w:pPr>
              <w:jc w:val="center"/>
              <w:rPr>
                <w:rFonts w:ascii="Arial" w:hAnsi="Arial" w:cs="Arial"/>
                <w:b/>
              </w:rPr>
            </w:pPr>
          </w:p>
        </w:tc>
        <w:tc>
          <w:tcPr>
            <w:tcW w:w="697" w:type="dxa"/>
            <w:vAlign w:val="center"/>
          </w:tcPr>
          <w:p w:rsidR="008F12BB" w:rsidRPr="008F12BB" w:rsidRDefault="008F12BB" w:rsidP="008F12BB">
            <w:pPr>
              <w:jc w:val="center"/>
              <w:rPr>
                <w:rFonts w:ascii="Arial" w:hAnsi="Arial" w:cs="Arial"/>
                <w:b/>
              </w:rPr>
            </w:pPr>
          </w:p>
        </w:tc>
      </w:tr>
      <w:tr w:rsidR="008F12BB" w:rsidRPr="008F12BB" w:rsidTr="00FC474F">
        <w:trPr>
          <w:gridAfter w:val="1"/>
          <w:wAfter w:w="8" w:type="dxa"/>
          <w:trHeight w:val="229"/>
        </w:trPr>
        <w:tc>
          <w:tcPr>
            <w:tcW w:w="7948" w:type="dxa"/>
            <w:vMerge/>
          </w:tcPr>
          <w:p w:rsidR="008F12BB" w:rsidRPr="008F12BB" w:rsidRDefault="008F12BB" w:rsidP="008F12BB">
            <w:pPr>
              <w:rPr>
                <w:rFonts w:ascii="Arial" w:hAnsi="Arial" w:cs="Arial"/>
              </w:rPr>
            </w:pP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trHeight w:val="567"/>
        </w:trPr>
        <w:tc>
          <w:tcPr>
            <w:tcW w:w="9350" w:type="dxa"/>
            <w:gridSpan w:val="4"/>
            <w:shd w:val="clear" w:color="auto" w:fill="D9D9D9" w:themeFill="background1" w:themeFillShade="D9"/>
            <w:vAlign w:val="center"/>
          </w:tcPr>
          <w:p w:rsidR="008F12BB" w:rsidRPr="008F12BB" w:rsidRDefault="008F12BB" w:rsidP="008F12BB">
            <w:pPr>
              <w:jc w:val="center"/>
              <w:rPr>
                <w:rFonts w:ascii="Arial" w:hAnsi="Arial" w:cs="Arial"/>
                <w:b/>
              </w:rPr>
            </w:pPr>
            <w:r w:rsidRPr="008F12BB">
              <w:rPr>
                <w:rFonts w:ascii="Arial" w:hAnsi="Arial" w:cs="Arial"/>
                <w:b/>
              </w:rPr>
              <w:t>** L’USAGER DOIT PRÉSENTER L’UN OU PLUSIEURS DES CRITÈRES SUIVANTS</w:t>
            </w:r>
          </w:p>
        </w:tc>
      </w:tr>
      <w:tr w:rsidR="008F12BB" w:rsidRPr="008F12BB" w:rsidTr="00FC474F">
        <w:trPr>
          <w:gridAfter w:val="1"/>
          <w:wAfter w:w="8" w:type="dxa"/>
          <w:trHeight w:val="675"/>
        </w:trPr>
        <w:tc>
          <w:tcPr>
            <w:tcW w:w="7948" w:type="dxa"/>
            <w:vAlign w:val="center"/>
          </w:tcPr>
          <w:p w:rsidR="008F12BB" w:rsidRPr="008F12BB" w:rsidRDefault="008F12BB" w:rsidP="00FC474F">
            <w:pPr>
              <w:spacing w:before="60" w:after="60"/>
              <w:jc w:val="both"/>
              <w:rPr>
                <w:rFonts w:ascii="Arial" w:hAnsi="Arial" w:cs="Arial"/>
                <w:b/>
                <w:sz w:val="20"/>
                <w:szCs w:val="20"/>
              </w:rPr>
            </w:pPr>
            <w:r w:rsidRPr="008F12BB">
              <w:rPr>
                <w:rFonts w:ascii="Arial" w:hAnsi="Arial" w:cs="Arial"/>
                <w:b/>
                <w:sz w:val="20"/>
                <w:szCs w:val="20"/>
              </w:rPr>
              <w:t>Usager présentant des déficits fonctionnels (expliqués par le trouble de santé mentale) et un besoin de réadaptation devant être offert dans la communauté au niveau des sphères suivantes :</w:t>
            </w:r>
          </w:p>
        </w:tc>
        <w:tc>
          <w:tcPr>
            <w:tcW w:w="697" w:type="dxa"/>
            <w:vAlign w:val="center"/>
          </w:tcPr>
          <w:p w:rsidR="008F12BB" w:rsidRPr="008F12BB" w:rsidRDefault="008F12BB" w:rsidP="008F12BB">
            <w:pPr>
              <w:jc w:val="center"/>
              <w:rPr>
                <w:rFonts w:ascii="Arial" w:hAnsi="Arial" w:cs="Arial"/>
                <w:b/>
              </w:rPr>
            </w:pPr>
            <w:r w:rsidRPr="008F12BB">
              <w:rPr>
                <w:rFonts w:ascii="Arial" w:hAnsi="Arial" w:cs="Arial"/>
                <w:b/>
              </w:rPr>
              <w:t>OUI</w:t>
            </w:r>
          </w:p>
        </w:tc>
        <w:tc>
          <w:tcPr>
            <w:tcW w:w="697" w:type="dxa"/>
            <w:vAlign w:val="center"/>
          </w:tcPr>
          <w:p w:rsidR="008F12BB" w:rsidRPr="008F12BB" w:rsidRDefault="008F12BB" w:rsidP="008F12BB">
            <w:pPr>
              <w:spacing w:line="276" w:lineRule="auto"/>
              <w:jc w:val="center"/>
              <w:rPr>
                <w:rFonts w:ascii="Arial" w:hAnsi="Arial" w:cs="Arial"/>
                <w:b/>
              </w:rPr>
            </w:pPr>
            <w:r w:rsidRPr="008F12BB">
              <w:rPr>
                <w:rFonts w:ascii="Arial" w:hAnsi="Arial" w:cs="Arial"/>
                <w:b/>
              </w:rPr>
              <w:t>NON</w:t>
            </w:r>
          </w:p>
        </w:tc>
      </w:tr>
      <w:tr w:rsidR="008F12BB" w:rsidRPr="008F12BB" w:rsidTr="00FC474F">
        <w:trPr>
          <w:gridAfter w:val="1"/>
          <w:wAfter w:w="8" w:type="dxa"/>
          <w:trHeight w:val="900"/>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Activités de la vie quotidienne et domestique (soins et hygiène personnels, ménage, épicerie/courses, cuisine, entretien des vêtements, alimentation, transport et organisation des soins médicaux, etc.)</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633"/>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Maintien d’un réseau de soutien (instabilité résidentielle, fardeau familial, absence de soutien social, non utilisation ou absence de ressources, etc.)</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367"/>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Comportement social (isolement, conflits, difficultés d’intégration sociale, etc.)</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371"/>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Activités significatives (emploi du temps, loisirs, occupations du temps, etc.)</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675"/>
        </w:trPr>
        <w:tc>
          <w:tcPr>
            <w:tcW w:w="7948" w:type="dxa"/>
            <w:vAlign w:val="center"/>
          </w:tcPr>
          <w:p w:rsidR="008F12BB" w:rsidRPr="008F12BB" w:rsidRDefault="008F12BB" w:rsidP="008F12BB">
            <w:pPr>
              <w:rPr>
                <w:rFonts w:ascii="Arial" w:hAnsi="Arial" w:cs="Arial"/>
                <w:b/>
              </w:rPr>
            </w:pPr>
            <w:r w:rsidRPr="008F12BB">
              <w:rPr>
                <w:rFonts w:ascii="Arial" w:hAnsi="Arial" w:cs="Arial"/>
                <w:b/>
              </w:rPr>
              <w:t>Usager présentant le profil suivant :</w:t>
            </w:r>
          </w:p>
        </w:tc>
        <w:tc>
          <w:tcPr>
            <w:tcW w:w="697" w:type="dxa"/>
            <w:vAlign w:val="center"/>
          </w:tcPr>
          <w:p w:rsidR="008F12BB" w:rsidRPr="008F12BB" w:rsidRDefault="008F12BB" w:rsidP="008F12BB">
            <w:pPr>
              <w:jc w:val="center"/>
              <w:rPr>
                <w:rFonts w:ascii="Arial" w:hAnsi="Arial" w:cs="Arial"/>
                <w:b/>
              </w:rPr>
            </w:pPr>
            <w:r w:rsidRPr="008F12BB">
              <w:rPr>
                <w:rFonts w:ascii="Arial" w:hAnsi="Arial" w:cs="Arial"/>
                <w:b/>
              </w:rPr>
              <w:t>OUI</w:t>
            </w:r>
          </w:p>
        </w:tc>
        <w:tc>
          <w:tcPr>
            <w:tcW w:w="697" w:type="dxa"/>
            <w:vAlign w:val="center"/>
          </w:tcPr>
          <w:p w:rsidR="008F12BB" w:rsidRPr="008F12BB" w:rsidRDefault="008F12BB" w:rsidP="008F12BB">
            <w:pPr>
              <w:jc w:val="center"/>
              <w:rPr>
                <w:rFonts w:ascii="Arial" w:hAnsi="Arial" w:cs="Arial"/>
                <w:b/>
              </w:rPr>
            </w:pPr>
            <w:r w:rsidRPr="008F12BB">
              <w:rPr>
                <w:rFonts w:ascii="Arial" w:hAnsi="Arial" w:cs="Arial"/>
                <w:b/>
              </w:rPr>
              <w:t>NON</w:t>
            </w:r>
          </w:p>
        </w:tc>
      </w:tr>
      <w:tr w:rsidR="008F12BB" w:rsidRPr="008F12BB" w:rsidTr="00FC474F">
        <w:trPr>
          <w:gridAfter w:val="1"/>
          <w:wAfter w:w="8" w:type="dxa"/>
          <w:trHeight w:val="480"/>
        </w:trPr>
        <w:tc>
          <w:tcPr>
            <w:tcW w:w="7948" w:type="dxa"/>
          </w:tcPr>
          <w:p w:rsidR="008F12BB" w:rsidRPr="008F12BB" w:rsidRDefault="008F12BB" w:rsidP="008F12BB">
            <w:pPr>
              <w:numPr>
                <w:ilvl w:val="0"/>
                <w:numId w:val="9"/>
              </w:numPr>
              <w:spacing w:before="60" w:after="60" w:line="276" w:lineRule="auto"/>
              <w:ind w:left="714" w:hanging="357"/>
              <w:contextualSpacing/>
              <w:jc w:val="both"/>
              <w:rPr>
                <w:rFonts w:ascii="Arial" w:hAnsi="Arial" w:cs="Arial"/>
                <w:sz w:val="20"/>
                <w:szCs w:val="20"/>
              </w:rPr>
            </w:pPr>
            <w:r w:rsidRPr="008F12BB">
              <w:rPr>
                <w:rFonts w:ascii="Arial" w:hAnsi="Arial" w:cs="Arial"/>
                <w:sz w:val="20"/>
                <w:szCs w:val="20"/>
              </w:rPr>
              <w:t>Réfractaire aux approches et traitements habituels ou proposés (médication, thérapies, etc.)</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480"/>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Peu mobilisé aux changements (symptômes négatifs, difficulté à se mettre en action)</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346"/>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Non-observance à la médication</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345"/>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Non-observance aux traitements</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480"/>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Hospitalisations et consultations médicales fréquentes/urgence/ hospitalisations prolongées</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346"/>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Non-observance aux rendez-vous</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r w:rsidR="008F12BB" w:rsidRPr="008F12BB" w:rsidTr="00FC474F">
        <w:trPr>
          <w:gridAfter w:val="1"/>
          <w:wAfter w:w="8" w:type="dxa"/>
          <w:trHeight w:val="525"/>
        </w:trPr>
        <w:tc>
          <w:tcPr>
            <w:tcW w:w="7948" w:type="dxa"/>
          </w:tcPr>
          <w:p w:rsidR="008F12BB" w:rsidRPr="008F12BB" w:rsidRDefault="008F12BB" w:rsidP="008F12BB">
            <w:pPr>
              <w:numPr>
                <w:ilvl w:val="0"/>
                <w:numId w:val="9"/>
              </w:numPr>
              <w:spacing w:before="60" w:line="276" w:lineRule="auto"/>
              <w:ind w:left="714" w:hanging="357"/>
              <w:contextualSpacing/>
              <w:jc w:val="both"/>
              <w:rPr>
                <w:rFonts w:ascii="Arial" w:hAnsi="Arial" w:cs="Arial"/>
                <w:sz w:val="20"/>
                <w:szCs w:val="20"/>
              </w:rPr>
            </w:pPr>
            <w:r w:rsidRPr="008F12BB">
              <w:rPr>
                <w:rFonts w:ascii="Arial" w:hAnsi="Arial" w:cs="Arial"/>
                <w:sz w:val="20"/>
                <w:szCs w:val="20"/>
              </w:rPr>
              <w:t>Problématiques associées : toxicomanie, judiciarisation</w:t>
            </w:r>
            <w:r w:rsidR="00FC474F">
              <w:rPr>
                <w:rFonts w:ascii="Arial" w:hAnsi="Arial" w:cs="Arial"/>
                <w:sz w:val="20"/>
                <w:szCs w:val="20"/>
              </w:rPr>
              <w:t xml:space="preserve"> </w:t>
            </w:r>
            <w:r w:rsidRPr="008F12BB">
              <w:rPr>
                <w:rFonts w:ascii="Arial" w:hAnsi="Arial" w:cs="Arial"/>
                <w:sz w:val="20"/>
                <w:szCs w:val="20"/>
              </w:rPr>
              <w:t>/ commission d’examen des troubles mentaux, itinérance</w:t>
            </w:r>
            <w:r w:rsidR="00FC474F">
              <w:rPr>
                <w:rFonts w:ascii="Arial" w:hAnsi="Arial" w:cs="Arial"/>
                <w:sz w:val="20"/>
                <w:szCs w:val="20"/>
              </w:rPr>
              <w:t>.</w:t>
            </w:r>
          </w:p>
        </w:tc>
        <w:tc>
          <w:tcPr>
            <w:tcW w:w="697" w:type="dxa"/>
            <w:vAlign w:val="center"/>
          </w:tcPr>
          <w:p w:rsidR="008F12BB" w:rsidRPr="008F12BB" w:rsidRDefault="008F12BB" w:rsidP="008F12BB">
            <w:pPr>
              <w:jc w:val="center"/>
              <w:rPr>
                <w:rFonts w:ascii="Arial" w:hAnsi="Arial" w:cs="Arial"/>
              </w:rPr>
            </w:pPr>
          </w:p>
        </w:tc>
        <w:tc>
          <w:tcPr>
            <w:tcW w:w="697" w:type="dxa"/>
            <w:vAlign w:val="center"/>
          </w:tcPr>
          <w:p w:rsidR="008F12BB" w:rsidRPr="008F12BB" w:rsidRDefault="008F12BB" w:rsidP="008F12BB">
            <w:pPr>
              <w:jc w:val="center"/>
              <w:rPr>
                <w:rFonts w:ascii="Arial" w:hAnsi="Arial" w:cs="Arial"/>
              </w:rPr>
            </w:pPr>
          </w:p>
        </w:tc>
      </w:tr>
    </w:tbl>
    <w:p w:rsidR="008F12BB" w:rsidRPr="008F12BB" w:rsidRDefault="008F12BB" w:rsidP="008F12BB">
      <w:pPr>
        <w:jc w:val="both"/>
        <w:rPr>
          <w:sz w:val="26"/>
          <w:szCs w:val="26"/>
        </w:rPr>
      </w:pPr>
    </w:p>
    <w:p w:rsidR="008F12BB" w:rsidRPr="00FC474F" w:rsidRDefault="008F12BB" w:rsidP="008F12BB">
      <w:pPr>
        <w:jc w:val="both"/>
        <w:rPr>
          <w:sz w:val="26"/>
          <w:szCs w:val="26"/>
        </w:rPr>
      </w:pPr>
    </w:p>
    <w:p w:rsidR="008F12BB" w:rsidRPr="008F12BB" w:rsidRDefault="008F12BB" w:rsidP="008F12BB">
      <w:pPr>
        <w:jc w:val="both"/>
        <w:rPr>
          <w:i/>
          <w:sz w:val="18"/>
          <w:szCs w:val="18"/>
        </w:rPr>
      </w:pPr>
      <w:r w:rsidRPr="008F12BB">
        <w:rPr>
          <w:i/>
          <w:sz w:val="18"/>
          <w:szCs w:val="18"/>
        </w:rPr>
        <w:t xml:space="preserve">Document de travail fait par Marie-Andrée Boudreau, chef d’équipe FACT </w:t>
      </w:r>
    </w:p>
    <w:p w:rsidR="008F12BB" w:rsidRPr="008F12BB" w:rsidRDefault="008F12BB" w:rsidP="008F12BB">
      <w:pPr>
        <w:jc w:val="both"/>
        <w:rPr>
          <w:i/>
          <w:sz w:val="18"/>
          <w:szCs w:val="18"/>
        </w:rPr>
      </w:pPr>
      <w:r w:rsidRPr="008F12BB">
        <w:rPr>
          <w:i/>
          <w:sz w:val="18"/>
          <w:szCs w:val="18"/>
        </w:rPr>
        <w:t>Basé sur les documents « grille aide-mémoire pour les services SIM-SIV, CIUSSS MCQ » et « Modèle FACT, formation de base, CNESM- 2017 ».</w:t>
      </w:r>
    </w:p>
    <w:p w:rsidR="008F12BB" w:rsidRPr="008F12BB" w:rsidRDefault="008F12BB" w:rsidP="008F12BB">
      <w:pPr>
        <w:jc w:val="both"/>
        <w:rPr>
          <w:i/>
          <w:sz w:val="18"/>
          <w:szCs w:val="18"/>
        </w:rPr>
      </w:pPr>
      <w:r w:rsidRPr="008F12BB">
        <w:rPr>
          <w:i/>
          <w:sz w:val="18"/>
          <w:szCs w:val="18"/>
        </w:rPr>
        <w:t>Modifié par Karine St-Jean, chef d’équipe FACT par intérim, 2018-11-05</w:t>
      </w:r>
    </w:p>
    <w:p w:rsidR="008F12BB" w:rsidRPr="008F12BB" w:rsidRDefault="008F12BB" w:rsidP="008F12BB">
      <w:pPr>
        <w:jc w:val="both"/>
        <w:rPr>
          <w:i/>
          <w:sz w:val="26"/>
          <w:szCs w:val="26"/>
        </w:rPr>
      </w:pPr>
    </w:p>
    <w:p w:rsidR="008F12BB" w:rsidRPr="008F12BB" w:rsidRDefault="008F12BB" w:rsidP="008F12BB">
      <w:pPr>
        <w:jc w:val="center"/>
        <w:rPr>
          <w:rFonts w:ascii="Arial" w:hAnsi="Arial" w:cs="Arial"/>
          <w:b/>
          <w:sz w:val="26"/>
          <w:szCs w:val="26"/>
        </w:rPr>
      </w:pPr>
      <w:r w:rsidRPr="008F12BB">
        <w:rPr>
          <w:rFonts w:ascii="Arial" w:hAnsi="Arial" w:cs="Arial"/>
          <w:b/>
          <w:sz w:val="26"/>
          <w:szCs w:val="26"/>
        </w:rPr>
        <w:t>REPÈRES POUR IDENTIFIER LE DÉLAI D’INTERVENTION NÉCESSAIRE</w:t>
      </w:r>
    </w:p>
    <w:p w:rsidR="008F12BB" w:rsidRPr="008F12BB" w:rsidRDefault="008F12BB" w:rsidP="008F12BB">
      <w:pPr>
        <w:jc w:val="center"/>
        <w:rPr>
          <w:rFonts w:ascii="Arial" w:hAnsi="Arial" w:cs="Arial"/>
          <w:b/>
          <w:sz w:val="16"/>
          <w:szCs w:val="16"/>
        </w:rPr>
      </w:pPr>
      <w:r w:rsidRPr="008F12BB">
        <w:rPr>
          <w:rFonts w:ascii="Arial" w:hAnsi="Arial" w:cs="Arial"/>
          <w:b/>
          <w:sz w:val="16"/>
          <w:szCs w:val="16"/>
        </w:rPr>
        <w:t xml:space="preserve">Inspiré de la «Grille de priorisation </w:t>
      </w:r>
      <w:r w:rsidR="00FC474F" w:rsidRPr="008F12BB">
        <w:rPr>
          <w:rFonts w:ascii="Arial" w:hAnsi="Arial" w:cs="Arial"/>
          <w:b/>
          <w:sz w:val="16"/>
          <w:szCs w:val="16"/>
        </w:rPr>
        <w:t>multi clientèle</w:t>
      </w:r>
      <w:r w:rsidRPr="008F12BB">
        <w:rPr>
          <w:rFonts w:ascii="Arial" w:hAnsi="Arial" w:cs="Arial"/>
          <w:b/>
          <w:sz w:val="16"/>
          <w:szCs w:val="16"/>
        </w:rPr>
        <w:t xml:space="preserve"> des demandes de services en CLSC- MSSS 2019</w:t>
      </w:r>
      <w:r w:rsidR="004F4ADB">
        <w:rPr>
          <w:rFonts w:ascii="Arial" w:hAnsi="Arial" w:cs="Arial"/>
          <w:b/>
          <w:sz w:val="16"/>
          <w:szCs w:val="16"/>
        </w:rPr>
        <w:t>»</w:t>
      </w:r>
    </w:p>
    <w:p w:rsidR="008F12BB" w:rsidRPr="008F12BB" w:rsidRDefault="008F12BB" w:rsidP="008F12BB">
      <w:pPr>
        <w:jc w:val="both"/>
        <w:rPr>
          <w:rFonts w:ascii="Arial" w:hAnsi="Arial" w:cs="Arial"/>
        </w:rPr>
      </w:pPr>
    </w:p>
    <w:p w:rsidR="008F12BB" w:rsidRPr="008F12BB" w:rsidRDefault="008F12BB" w:rsidP="008F12BB">
      <w:pPr>
        <w:jc w:val="both"/>
        <w:rPr>
          <w:rFonts w:ascii="Arial" w:hAnsi="Arial" w:cs="Arial"/>
        </w:rPr>
      </w:pPr>
      <w:r w:rsidRPr="008F12BB">
        <w:rPr>
          <w:rFonts w:ascii="Arial" w:hAnsi="Arial" w:cs="Arial"/>
        </w:rPr>
        <w:t>En plus des critères habituels pour déterminer une sortie-terrain ainsi que votre jugement clinique, voici certains repères pouvant aider à la prise de décision.</w:t>
      </w:r>
    </w:p>
    <w:p w:rsidR="008F12BB" w:rsidRPr="008F12BB" w:rsidRDefault="008F12BB" w:rsidP="008F12BB">
      <w:pPr>
        <w:jc w:val="both"/>
        <w:rPr>
          <w:rFonts w:ascii="Arial" w:hAnsi="Arial" w:cs="Arial"/>
        </w:rPr>
      </w:pPr>
    </w:p>
    <w:tbl>
      <w:tblPr>
        <w:tblStyle w:val="Grilledutableau1"/>
        <w:tblW w:w="0" w:type="auto"/>
        <w:tblLook w:val="04A0" w:firstRow="1" w:lastRow="0" w:firstColumn="1" w:lastColumn="0" w:noHBand="0" w:noVBand="1"/>
      </w:tblPr>
      <w:tblGrid>
        <w:gridCol w:w="1742"/>
        <w:gridCol w:w="2035"/>
        <w:gridCol w:w="1839"/>
        <w:gridCol w:w="2005"/>
        <w:gridCol w:w="1955"/>
      </w:tblGrid>
      <w:tr w:rsidR="008F12BB" w:rsidRPr="008F12BB" w:rsidTr="006E152F">
        <w:tc>
          <w:tcPr>
            <w:tcW w:w="1745" w:type="dxa"/>
            <w:vAlign w:val="center"/>
          </w:tcPr>
          <w:p w:rsidR="008F12BB" w:rsidRPr="008F12BB" w:rsidRDefault="008F12BB" w:rsidP="008F12BB">
            <w:pPr>
              <w:jc w:val="center"/>
              <w:rPr>
                <w:rFonts w:ascii="Arial" w:hAnsi="Arial" w:cs="Arial"/>
                <w:b/>
                <w:sz w:val="20"/>
                <w:szCs w:val="20"/>
              </w:rPr>
            </w:pPr>
            <w:r w:rsidRPr="008F12BB">
              <w:rPr>
                <w:rFonts w:ascii="Arial" w:hAnsi="Arial" w:cs="Arial"/>
                <w:b/>
                <w:sz w:val="20"/>
                <w:szCs w:val="20"/>
              </w:rPr>
              <w:t>Délai d’intervention nécessaire</w:t>
            </w:r>
          </w:p>
        </w:tc>
        <w:tc>
          <w:tcPr>
            <w:tcW w:w="3887" w:type="dxa"/>
            <w:gridSpan w:val="2"/>
            <w:shd w:val="clear" w:color="auto" w:fill="FF0000"/>
            <w:vAlign w:val="center"/>
          </w:tcPr>
          <w:p w:rsidR="008F12BB" w:rsidRPr="008F12BB" w:rsidRDefault="008F12BB" w:rsidP="008F12BB">
            <w:pPr>
              <w:jc w:val="center"/>
              <w:rPr>
                <w:rFonts w:ascii="Arial" w:hAnsi="Arial" w:cs="Arial"/>
                <w:b/>
                <w:sz w:val="20"/>
                <w:szCs w:val="20"/>
              </w:rPr>
            </w:pPr>
            <w:r w:rsidRPr="008F12BB">
              <w:rPr>
                <w:rFonts w:ascii="Arial" w:hAnsi="Arial" w:cs="Arial"/>
                <w:b/>
                <w:sz w:val="20"/>
                <w:szCs w:val="20"/>
              </w:rPr>
              <w:t>Immédiat ou à l’intérieur de 3 jours</w:t>
            </w:r>
          </w:p>
        </w:tc>
        <w:tc>
          <w:tcPr>
            <w:tcW w:w="3988" w:type="dxa"/>
            <w:gridSpan w:val="2"/>
            <w:shd w:val="clear" w:color="auto" w:fill="FFC000"/>
            <w:vAlign w:val="center"/>
          </w:tcPr>
          <w:p w:rsidR="008F12BB" w:rsidRPr="008F12BB" w:rsidRDefault="008F12BB" w:rsidP="008F12BB">
            <w:pPr>
              <w:jc w:val="center"/>
              <w:rPr>
                <w:rFonts w:ascii="Arial" w:hAnsi="Arial" w:cs="Arial"/>
                <w:b/>
                <w:sz w:val="20"/>
                <w:szCs w:val="20"/>
              </w:rPr>
            </w:pPr>
            <w:r w:rsidRPr="008F12BB">
              <w:rPr>
                <w:rFonts w:ascii="Arial" w:hAnsi="Arial" w:cs="Arial"/>
                <w:b/>
                <w:sz w:val="20"/>
                <w:szCs w:val="20"/>
              </w:rPr>
              <w:t>4 jours et plus</w:t>
            </w:r>
          </w:p>
        </w:tc>
      </w:tr>
      <w:tr w:rsidR="008F12BB" w:rsidRPr="008F12BB" w:rsidTr="006E152F">
        <w:tc>
          <w:tcPr>
            <w:tcW w:w="1745" w:type="dxa"/>
            <w:vAlign w:val="center"/>
          </w:tcPr>
          <w:p w:rsidR="008F12BB" w:rsidRPr="008F12BB" w:rsidRDefault="008F12BB" w:rsidP="008F12BB">
            <w:pPr>
              <w:jc w:val="center"/>
              <w:rPr>
                <w:rFonts w:ascii="Arial" w:hAnsi="Arial" w:cs="Arial"/>
                <w:b/>
                <w:sz w:val="20"/>
                <w:szCs w:val="20"/>
              </w:rPr>
            </w:pPr>
            <w:r w:rsidRPr="008F12BB">
              <w:rPr>
                <w:rFonts w:ascii="Arial" w:hAnsi="Arial" w:cs="Arial"/>
                <w:b/>
                <w:sz w:val="20"/>
                <w:szCs w:val="20"/>
              </w:rPr>
              <w:t>Niveau de risque et d’urgence</w:t>
            </w:r>
          </w:p>
        </w:tc>
        <w:tc>
          <w:tcPr>
            <w:tcW w:w="3887" w:type="dxa"/>
            <w:gridSpan w:val="2"/>
          </w:tcPr>
          <w:p w:rsidR="008F12BB" w:rsidRPr="008F12BB" w:rsidRDefault="008F12BB" w:rsidP="00FC474F">
            <w:pPr>
              <w:spacing w:before="60"/>
              <w:rPr>
                <w:rFonts w:ascii="Arial" w:hAnsi="Arial" w:cs="Arial"/>
                <w:sz w:val="20"/>
                <w:szCs w:val="20"/>
              </w:rPr>
            </w:pPr>
            <w:r w:rsidRPr="008F12BB">
              <w:rPr>
                <w:rFonts w:ascii="Arial" w:hAnsi="Arial" w:cs="Arial"/>
                <w:sz w:val="20"/>
                <w:szCs w:val="20"/>
              </w:rPr>
              <w:t>Présence d’un danger imminent pour</w:t>
            </w:r>
            <w:r w:rsidR="00FC474F">
              <w:rPr>
                <w:rFonts w:ascii="Arial" w:hAnsi="Arial" w:cs="Arial"/>
                <w:sz w:val="20"/>
                <w:szCs w:val="20"/>
              </w:rPr>
              <w:t xml:space="preserve"> </w:t>
            </w:r>
            <w:r w:rsidRPr="008F12BB">
              <w:rPr>
                <w:rFonts w:ascii="Arial" w:hAnsi="Arial" w:cs="Arial"/>
                <w:sz w:val="20"/>
                <w:szCs w:val="20"/>
              </w:rPr>
              <w:t>l’intégrité, la santé, la sécurité de la</w:t>
            </w:r>
            <w:r w:rsidR="00FC474F">
              <w:rPr>
                <w:rFonts w:ascii="Arial" w:hAnsi="Arial" w:cs="Arial"/>
                <w:sz w:val="20"/>
                <w:szCs w:val="20"/>
              </w:rPr>
              <w:t xml:space="preserve"> </w:t>
            </w:r>
            <w:r w:rsidRPr="008F12BB">
              <w:rPr>
                <w:rFonts w:ascii="Arial" w:hAnsi="Arial" w:cs="Arial"/>
                <w:sz w:val="20"/>
                <w:szCs w:val="20"/>
              </w:rPr>
              <w:t>personne et/ou de ses proches (famille),</w:t>
            </w:r>
            <w:r w:rsidR="00FC474F">
              <w:rPr>
                <w:rFonts w:ascii="Arial" w:hAnsi="Arial" w:cs="Arial"/>
                <w:sz w:val="20"/>
                <w:szCs w:val="20"/>
              </w:rPr>
              <w:t xml:space="preserve"> </w:t>
            </w:r>
            <w:r w:rsidRPr="008F12BB">
              <w:rPr>
                <w:rFonts w:ascii="Arial" w:hAnsi="Arial" w:cs="Arial"/>
                <w:sz w:val="20"/>
                <w:szCs w:val="20"/>
              </w:rPr>
              <w:t>ou le maintien à domicile est compromis si les besoins ne sont pas répondus.</w:t>
            </w:r>
          </w:p>
        </w:tc>
        <w:tc>
          <w:tcPr>
            <w:tcW w:w="3988" w:type="dxa"/>
            <w:gridSpan w:val="2"/>
          </w:tcPr>
          <w:p w:rsidR="008F12BB" w:rsidRPr="008F12BB" w:rsidRDefault="008F12BB" w:rsidP="00FC474F">
            <w:pPr>
              <w:spacing w:before="60" w:after="60"/>
              <w:rPr>
                <w:rFonts w:ascii="Arial" w:hAnsi="Arial" w:cs="Arial"/>
                <w:sz w:val="20"/>
                <w:szCs w:val="20"/>
              </w:rPr>
            </w:pPr>
            <w:r w:rsidRPr="008F12BB">
              <w:rPr>
                <w:rFonts w:ascii="Arial" w:hAnsi="Arial" w:cs="Arial"/>
                <w:sz w:val="20"/>
                <w:szCs w:val="20"/>
              </w:rPr>
              <w:t>Présence de risque d’atteinte à l’intégrité, la santé, la sécurité de la personne et/ou de ses proches (famille), ou le maintien à domicile est compromis si aucune intervention n’est faite à court terme ou moyen terme</w:t>
            </w:r>
            <w:r w:rsidR="00FC474F">
              <w:rPr>
                <w:rFonts w:ascii="Arial" w:hAnsi="Arial" w:cs="Arial"/>
                <w:sz w:val="20"/>
                <w:szCs w:val="20"/>
              </w:rPr>
              <w:t>.</w:t>
            </w:r>
          </w:p>
        </w:tc>
      </w:tr>
      <w:tr w:rsidR="008F12BB" w:rsidRPr="008F12BB" w:rsidTr="006E152F">
        <w:trPr>
          <w:trHeight w:val="349"/>
        </w:trPr>
        <w:tc>
          <w:tcPr>
            <w:tcW w:w="1745" w:type="dxa"/>
            <w:vMerge w:val="restart"/>
            <w:vAlign w:val="center"/>
          </w:tcPr>
          <w:p w:rsidR="008F12BB" w:rsidRPr="008F12BB" w:rsidRDefault="008F12BB" w:rsidP="008F12BB">
            <w:pPr>
              <w:jc w:val="center"/>
              <w:rPr>
                <w:rFonts w:ascii="Arial" w:hAnsi="Arial" w:cs="Arial"/>
                <w:b/>
                <w:sz w:val="20"/>
                <w:szCs w:val="20"/>
              </w:rPr>
            </w:pPr>
            <w:r w:rsidRPr="008F12BB">
              <w:rPr>
                <w:rFonts w:ascii="Arial" w:hAnsi="Arial" w:cs="Arial"/>
                <w:b/>
                <w:sz w:val="20"/>
                <w:szCs w:val="20"/>
              </w:rPr>
              <w:t>Problématique</w:t>
            </w:r>
          </w:p>
          <w:p w:rsidR="008F12BB" w:rsidRPr="008F12BB" w:rsidRDefault="008F12BB" w:rsidP="008F12BB">
            <w:pPr>
              <w:jc w:val="center"/>
              <w:rPr>
                <w:rFonts w:ascii="Arial" w:hAnsi="Arial" w:cs="Arial"/>
                <w:i/>
                <w:sz w:val="20"/>
                <w:szCs w:val="20"/>
              </w:rPr>
            </w:pPr>
            <w:r w:rsidRPr="008F12BB">
              <w:rPr>
                <w:rFonts w:ascii="Arial" w:hAnsi="Arial" w:cs="Arial"/>
                <w:i/>
                <w:sz w:val="20"/>
                <w:szCs w:val="20"/>
              </w:rPr>
              <w:t xml:space="preserve">(Risque lié à l’intégrité et la sécurité de la personne </w:t>
            </w:r>
            <w:r w:rsidR="00AF0A0B">
              <w:rPr>
                <w:rFonts w:ascii="Arial" w:hAnsi="Arial" w:cs="Arial"/>
                <w:i/>
                <w:sz w:val="20"/>
                <w:szCs w:val="20"/>
              </w:rPr>
              <w:t>et/</w:t>
            </w:r>
            <w:r w:rsidRPr="008F12BB">
              <w:rPr>
                <w:rFonts w:ascii="Arial" w:hAnsi="Arial" w:cs="Arial"/>
                <w:i/>
                <w:sz w:val="20"/>
                <w:szCs w:val="20"/>
              </w:rPr>
              <w:t>ou de son réseau)</w:t>
            </w:r>
          </w:p>
        </w:tc>
        <w:tc>
          <w:tcPr>
            <w:tcW w:w="2044" w:type="dxa"/>
            <w:vAlign w:val="center"/>
          </w:tcPr>
          <w:p w:rsidR="008F12BB" w:rsidRPr="008F12BB" w:rsidRDefault="008F12BB" w:rsidP="008F12BB">
            <w:pPr>
              <w:jc w:val="center"/>
              <w:rPr>
                <w:rFonts w:ascii="Arial" w:hAnsi="Arial" w:cs="Arial"/>
                <w:sz w:val="20"/>
                <w:szCs w:val="20"/>
              </w:rPr>
            </w:pPr>
            <w:r w:rsidRPr="008F12BB">
              <w:rPr>
                <w:rFonts w:ascii="Arial" w:hAnsi="Arial" w:cs="Arial"/>
                <w:sz w:val="20"/>
                <w:szCs w:val="20"/>
              </w:rPr>
              <w:t>Usager ou autrui</w:t>
            </w:r>
          </w:p>
        </w:tc>
        <w:tc>
          <w:tcPr>
            <w:tcW w:w="1843" w:type="dxa"/>
            <w:vAlign w:val="center"/>
          </w:tcPr>
          <w:p w:rsidR="008F12BB" w:rsidRPr="008F12BB" w:rsidRDefault="008F12BB" w:rsidP="008F12BB">
            <w:pPr>
              <w:jc w:val="center"/>
              <w:rPr>
                <w:rFonts w:ascii="Arial" w:hAnsi="Arial" w:cs="Arial"/>
                <w:sz w:val="20"/>
                <w:szCs w:val="20"/>
              </w:rPr>
            </w:pPr>
            <w:r w:rsidRPr="008F12BB">
              <w:rPr>
                <w:rFonts w:ascii="Arial" w:hAnsi="Arial" w:cs="Arial"/>
                <w:sz w:val="20"/>
                <w:szCs w:val="20"/>
              </w:rPr>
              <w:t>Milieu</w:t>
            </w:r>
          </w:p>
        </w:tc>
        <w:tc>
          <w:tcPr>
            <w:tcW w:w="2025" w:type="dxa"/>
            <w:vAlign w:val="center"/>
          </w:tcPr>
          <w:p w:rsidR="008F12BB" w:rsidRPr="008F12BB" w:rsidRDefault="008F12BB" w:rsidP="008F12BB">
            <w:pPr>
              <w:jc w:val="center"/>
              <w:rPr>
                <w:rFonts w:ascii="Arial" w:hAnsi="Arial" w:cs="Arial"/>
                <w:sz w:val="20"/>
                <w:szCs w:val="20"/>
              </w:rPr>
            </w:pPr>
            <w:r w:rsidRPr="008F12BB">
              <w:rPr>
                <w:rFonts w:ascii="Arial" w:hAnsi="Arial" w:cs="Arial"/>
                <w:sz w:val="20"/>
                <w:szCs w:val="20"/>
              </w:rPr>
              <w:t>Usager ou autrui</w:t>
            </w:r>
          </w:p>
        </w:tc>
        <w:tc>
          <w:tcPr>
            <w:tcW w:w="1963" w:type="dxa"/>
            <w:vAlign w:val="center"/>
          </w:tcPr>
          <w:p w:rsidR="008F12BB" w:rsidRPr="008F12BB" w:rsidRDefault="008F12BB" w:rsidP="008F12BB">
            <w:pPr>
              <w:jc w:val="center"/>
              <w:rPr>
                <w:rFonts w:ascii="Arial" w:hAnsi="Arial" w:cs="Arial"/>
                <w:sz w:val="20"/>
                <w:szCs w:val="20"/>
              </w:rPr>
            </w:pPr>
            <w:r w:rsidRPr="008F12BB">
              <w:rPr>
                <w:rFonts w:ascii="Arial" w:hAnsi="Arial" w:cs="Arial"/>
                <w:sz w:val="20"/>
                <w:szCs w:val="20"/>
              </w:rPr>
              <w:t>Milieu</w:t>
            </w:r>
          </w:p>
        </w:tc>
      </w:tr>
      <w:tr w:rsidR="008F12BB" w:rsidRPr="008F12BB" w:rsidTr="006E152F">
        <w:trPr>
          <w:trHeight w:val="802"/>
        </w:trPr>
        <w:tc>
          <w:tcPr>
            <w:tcW w:w="1745" w:type="dxa"/>
            <w:vMerge/>
            <w:vAlign w:val="center"/>
          </w:tcPr>
          <w:p w:rsidR="008F12BB" w:rsidRPr="008F12BB" w:rsidRDefault="008F12BB" w:rsidP="008F12BB">
            <w:pPr>
              <w:jc w:val="center"/>
              <w:rPr>
                <w:rFonts w:ascii="Arial" w:hAnsi="Arial" w:cs="Arial"/>
                <w:b/>
                <w:sz w:val="20"/>
                <w:szCs w:val="20"/>
              </w:rPr>
            </w:pPr>
          </w:p>
        </w:tc>
        <w:tc>
          <w:tcPr>
            <w:tcW w:w="2044" w:type="dxa"/>
          </w:tcPr>
          <w:p w:rsidR="008F12BB" w:rsidRPr="008F12BB" w:rsidRDefault="008F12BB" w:rsidP="00AF0A0B">
            <w:pPr>
              <w:spacing w:before="60"/>
              <w:rPr>
                <w:rFonts w:ascii="Arial" w:hAnsi="Arial" w:cs="Arial"/>
                <w:sz w:val="20"/>
                <w:szCs w:val="20"/>
              </w:rPr>
            </w:pPr>
            <w:r w:rsidRPr="008F12BB">
              <w:rPr>
                <w:rFonts w:ascii="Arial" w:hAnsi="Arial" w:cs="Arial"/>
                <w:sz w:val="20"/>
                <w:szCs w:val="20"/>
              </w:rPr>
              <w:t>Présente un danger imminent</w:t>
            </w:r>
            <w:r w:rsidR="00AF0A0B">
              <w:rPr>
                <w:rFonts w:ascii="Arial" w:hAnsi="Arial" w:cs="Arial"/>
                <w:sz w:val="20"/>
                <w:szCs w:val="20"/>
              </w:rPr>
              <w:t>,</w:t>
            </w:r>
            <w:r w:rsidRPr="008F12BB">
              <w:rPr>
                <w:rFonts w:ascii="Arial" w:hAnsi="Arial" w:cs="Arial"/>
                <w:sz w:val="20"/>
                <w:szCs w:val="20"/>
              </w:rPr>
              <w:t xml:space="preserve"> de :</w:t>
            </w:r>
            <w:r w:rsidR="00FC474F">
              <w:rPr>
                <w:rFonts w:ascii="Arial" w:hAnsi="Arial" w:cs="Arial"/>
                <w:sz w:val="20"/>
                <w:szCs w:val="20"/>
              </w:rPr>
              <w:t xml:space="preserve"> </w:t>
            </w:r>
            <w:r w:rsidRPr="008F12BB">
              <w:rPr>
                <w:rFonts w:ascii="Arial" w:hAnsi="Arial" w:cs="Arial"/>
                <w:sz w:val="20"/>
                <w:szCs w:val="20"/>
              </w:rPr>
              <w:t>blessures graves, violence, homicide, suicide, feu, fugue, sans domicile, décompensation,</w:t>
            </w:r>
            <w:r w:rsidR="00FC474F">
              <w:rPr>
                <w:rFonts w:ascii="Arial" w:hAnsi="Arial" w:cs="Arial"/>
                <w:sz w:val="20"/>
                <w:szCs w:val="20"/>
              </w:rPr>
              <w:t xml:space="preserve"> </w:t>
            </w:r>
            <w:r w:rsidRPr="008F12BB">
              <w:rPr>
                <w:rFonts w:ascii="Arial" w:hAnsi="Arial" w:cs="Arial"/>
                <w:sz w:val="20"/>
                <w:szCs w:val="20"/>
              </w:rPr>
              <w:t>détérioration de l’état de santé, etc.</w:t>
            </w:r>
          </w:p>
        </w:tc>
        <w:tc>
          <w:tcPr>
            <w:tcW w:w="1843" w:type="dxa"/>
          </w:tcPr>
          <w:p w:rsidR="008F12BB" w:rsidRPr="008F12BB" w:rsidRDefault="008F12BB" w:rsidP="00AF0A0B">
            <w:pPr>
              <w:spacing w:before="60"/>
              <w:rPr>
                <w:rFonts w:ascii="Arial" w:hAnsi="Arial" w:cs="Arial"/>
                <w:sz w:val="20"/>
                <w:szCs w:val="20"/>
              </w:rPr>
            </w:pPr>
            <w:r w:rsidRPr="008F12BB">
              <w:rPr>
                <w:rFonts w:ascii="Arial" w:hAnsi="Arial" w:cs="Arial"/>
                <w:sz w:val="20"/>
                <w:szCs w:val="20"/>
              </w:rPr>
              <w:t>Risque imminent d’hospitalisation, d’hébergement ou de placement.</w:t>
            </w:r>
          </w:p>
        </w:tc>
        <w:tc>
          <w:tcPr>
            <w:tcW w:w="2025" w:type="dxa"/>
          </w:tcPr>
          <w:p w:rsidR="008F12BB" w:rsidRPr="008F12BB" w:rsidRDefault="00AF0A0B" w:rsidP="00AF0A0B">
            <w:pPr>
              <w:spacing w:before="60"/>
              <w:rPr>
                <w:rFonts w:ascii="Arial" w:hAnsi="Arial" w:cs="Arial"/>
                <w:sz w:val="20"/>
                <w:szCs w:val="20"/>
              </w:rPr>
            </w:pPr>
            <w:r>
              <w:rPr>
                <w:rFonts w:ascii="Arial" w:hAnsi="Arial" w:cs="Arial"/>
                <w:sz w:val="20"/>
                <w:szCs w:val="20"/>
              </w:rPr>
              <w:t>Présente de</w:t>
            </w:r>
            <w:r w:rsidR="008F12BB" w:rsidRPr="008F12BB">
              <w:rPr>
                <w:rFonts w:ascii="Arial" w:hAnsi="Arial" w:cs="Arial"/>
                <w:sz w:val="20"/>
                <w:szCs w:val="20"/>
              </w:rPr>
              <w:t xml:space="preserve"> facteurs aggravants ou de risques de détérioration de la situation ou de l’état de santé à court ou moyen terme.</w:t>
            </w:r>
          </w:p>
        </w:tc>
        <w:tc>
          <w:tcPr>
            <w:tcW w:w="1963" w:type="dxa"/>
          </w:tcPr>
          <w:p w:rsidR="008F12BB" w:rsidRPr="008F12BB" w:rsidRDefault="008F12BB" w:rsidP="00AF0A0B">
            <w:pPr>
              <w:spacing w:before="60"/>
              <w:rPr>
                <w:rFonts w:ascii="Arial" w:hAnsi="Arial" w:cs="Arial"/>
                <w:sz w:val="20"/>
                <w:szCs w:val="20"/>
              </w:rPr>
            </w:pPr>
            <w:r w:rsidRPr="008F12BB">
              <w:rPr>
                <w:rFonts w:ascii="Arial" w:hAnsi="Arial" w:cs="Arial"/>
                <w:sz w:val="20"/>
                <w:szCs w:val="20"/>
              </w:rPr>
              <w:t>Risque d’hospitalisation, d’hébergement ou de placement à court terme</w:t>
            </w:r>
          </w:p>
          <w:p w:rsidR="008F12BB" w:rsidRPr="008F12BB" w:rsidRDefault="008F12BB" w:rsidP="00AF0A0B">
            <w:pPr>
              <w:rPr>
                <w:rFonts w:ascii="Arial" w:hAnsi="Arial" w:cs="Arial"/>
                <w:sz w:val="20"/>
                <w:szCs w:val="20"/>
              </w:rPr>
            </w:pPr>
            <w:r w:rsidRPr="008F12BB">
              <w:rPr>
                <w:rFonts w:ascii="Arial" w:hAnsi="Arial" w:cs="Arial"/>
                <w:sz w:val="20"/>
                <w:szCs w:val="20"/>
              </w:rPr>
              <w:t>Ou</w:t>
            </w:r>
          </w:p>
          <w:p w:rsidR="008F12BB" w:rsidRPr="008F12BB" w:rsidRDefault="008F12BB" w:rsidP="00AF0A0B">
            <w:pPr>
              <w:spacing w:after="60"/>
              <w:rPr>
                <w:rFonts w:ascii="Arial" w:hAnsi="Arial" w:cs="Arial"/>
                <w:sz w:val="20"/>
                <w:szCs w:val="20"/>
              </w:rPr>
            </w:pPr>
            <w:r w:rsidRPr="008F12BB">
              <w:rPr>
                <w:rFonts w:ascii="Arial" w:hAnsi="Arial" w:cs="Arial"/>
                <w:sz w:val="20"/>
                <w:szCs w:val="20"/>
              </w:rPr>
              <w:t>Réponse aux besoins, pas de compromission imminente</w:t>
            </w:r>
          </w:p>
        </w:tc>
      </w:tr>
      <w:tr w:rsidR="008F12BB" w:rsidRPr="008F12BB" w:rsidTr="006E152F">
        <w:trPr>
          <w:trHeight w:val="2914"/>
        </w:trPr>
        <w:tc>
          <w:tcPr>
            <w:tcW w:w="1745" w:type="dxa"/>
            <w:vAlign w:val="center"/>
          </w:tcPr>
          <w:p w:rsidR="008F12BB" w:rsidRPr="008F12BB" w:rsidRDefault="008F12BB" w:rsidP="008F12BB">
            <w:pPr>
              <w:jc w:val="center"/>
              <w:rPr>
                <w:rFonts w:ascii="Arial" w:hAnsi="Arial" w:cs="Arial"/>
                <w:sz w:val="20"/>
                <w:szCs w:val="20"/>
              </w:rPr>
            </w:pPr>
            <w:r w:rsidRPr="008F12BB">
              <w:rPr>
                <w:rFonts w:ascii="Arial" w:hAnsi="Arial" w:cs="Arial"/>
                <w:b/>
                <w:sz w:val="20"/>
                <w:szCs w:val="20"/>
              </w:rPr>
              <w:t>Vulnérabilité</w:t>
            </w:r>
          </w:p>
          <w:p w:rsidR="008F12BB" w:rsidRPr="008F12BB" w:rsidRDefault="008F12BB" w:rsidP="008F12BB">
            <w:pPr>
              <w:jc w:val="center"/>
              <w:rPr>
                <w:rFonts w:ascii="Arial" w:hAnsi="Arial" w:cs="Arial"/>
                <w:i/>
                <w:sz w:val="20"/>
                <w:szCs w:val="20"/>
              </w:rPr>
            </w:pPr>
            <w:r w:rsidRPr="008F12BB">
              <w:rPr>
                <w:rFonts w:ascii="Arial" w:hAnsi="Arial" w:cs="Arial"/>
                <w:i/>
                <w:sz w:val="20"/>
                <w:szCs w:val="20"/>
              </w:rPr>
              <w:t>(Tenir compte de l’âge</w:t>
            </w:r>
            <w:r w:rsidR="00AF0A0B">
              <w:rPr>
                <w:rFonts w:ascii="Arial" w:hAnsi="Arial" w:cs="Arial"/>
                <w:i/>
                <w:sz w:val="20"/>
                <w:szCs w:val="20"/>
              </w:rPr>
              <w:t>,</w:t>
            </w:r>
            <w:r w:rsidRPr="008F12BB">
              <w:rPr>
                <w:rFonts w:ascii="Arial" w:hAnsi="Arial" w:cs="Arial"/>
                <w:i/>
                <w:sz w:val="20"/>
                <w:szCs w:val="20"/>
              </w:rPr>
              <w:t xml:space="preserve"> des facteurs de risque et du portrait clinique)</w:t>
            </w:r>
          </w:p>
        </w:tc>
        <w:tc>
          <w:tcPr>
            <w:tcW w:w="3887" w:type="dxa"/>
            <w:gridSpan w:val="2"/>
          </w:tcPr>
          <w:p w:rsidR="008F12BB" w:rsidRPr="008F12BB" w:rsidRDefault="008F12BB" w:rsidP="008F12BB">
            <w:pPr>
              <w:numPr>
                <w:ilvl w:val="0"/>
                <w:numId w:val="12"/>
              </w:numPr>
              <w:spacing w:before="60"/>
              <w:ind w:left="357" w:hanging="357"/>
              <w:contextualSpacing/>
              <w:rPr>
                <w:rFonts w:ascii="Arial" w:hAnsi="Arial" w:cs="Arial"/>
                <w:sz w:val="20"/>
                <w:szCs w:val="20"/>
              </w:rPr>
            </w:pPr>
            <w:r w:rsidRPr="008F12BB">
              <w:rPr>
                <w:rFonts w:ascii="Arial" w:hAnsi="Arial" w:cs="Arial"/>
                <w:sz w:val="20"/>
                <w:szCs w:val="20"/>
              </w:rPr>
              <w:t>État dysfonctionnel d</w:t>
            </w:r>
            <w:r w:rsidR="00AF0A0B">
              <w:rPr>
                <w:rFonts w:ascii="Arial" w:hAnsi="Arial" w:cs="Arial"/>
                <w:sz w:val="20"/>
                <w:szCs w:val="20"/>
              </w:rPr>
              <w:t>ans de multiples sphères de vie;</w:t>
            </w:r>
          </w:p>
          <w:p w:rsidR="008F12BB" w:rsidRPr="008F12BB" w:rsidRDefault="008F12BB" w:rsidP="008F12BB">
            <w:pPr>
              <w:numPr>
                <w:ilvl w:val="0"/>
                <w:numId w:val="12"/>
              </w:numPr>
              <w:contextualSpacing/>
              <w:rPr>
                <w:rFonts w:ascii="Arial" w:hAnsi="Arial" w:cs="Arial"/>
                <w:sz w:val="20"/>
                <w:szCs w:val="20"/>
              </w:rPr>
            </w:pPr>
            <w:r w:rsidRPr="008F12BB">
              <w:rPr>
                <w:rFonts w:ascii="Arial" w:hAnsi="Arial" w:cs="Arial"/>
                <w:sz w:val="20"/>
                <w:szCs w:val="20"/>
              </w:rPr>
              <w:t>Situation critique actuelle ou imminen</w:t>
            </w:r>
            <w:r w:rsidR="00AF0A0B">
              <w:rPr>
                <w:rFonts w:ascii="Arial" w:hAnsi="Arial" w:cs="Arial"/>
                <w:sz w:val="20"/>
                <w:szCs w:val="20"/>
              </w:rPr>
              <w:t>te;</w:t>
            </w:r>
          </w:p>
          <w:p w:rsidR="008F12BB" w:rsidRPr="008F12BB" w:rsidRDefault="008F12BB" w:rsidP="008F12BB">
            <w:pPr>
              <w:numPr>
                <w:ilvl w:val="0"/>
                <w:numId w:val="12"/>
              </w:numPr>
              <w:contextualSpacing/>
              <w:rPr>
                <w:rFonts w:ascii="Arial" w:hAnsi="Arial" w:cs="Arial"/>
                <w:sz w:val="20"/>
                <w:szCs w:val="20"/>
              </w:rPr>
            </w:pPr>
            <w:r w:rsidRPr="008F12BB">
              <w:rPr>
                <w:rFonts w:ascii="Arial" w:hAnsi="Arial" w:cs="Arial"/>
                <w:sz w:val="20"/>
                <w:szCs w:val="20"/>
              </w:rPr>
              <w:t xml:space="preserve">État de santé instable ou en décompensation nécessitant une </w:t>
            </w:r>
            <w:r w:rsidR="00AF0A0B">
              <w:rPr>
                <w:rFonts w:ascii="Arial" w:hAnsi="Arial" w:cs="Arial"/>
                <w:sz w:val="20"/>
                <w:szCs w:val="20"/>
              </w:rPr>
              <w:t>intervention dans les 72 heures;</w:t>
            </w:r>
          </w:p>
          <w:p w:rsidR="008F12BB" w:rsidRPr="008F12BB" w:rsidRDefault="008F12BB" w:rsidP="008F12BB">
            <w:pPr>
              <w:numPr>
                <w:ilvl w:val="0"/>
                <w:numId w:val="12"/>
              </w:numPr>
              <w:contextualSpacing/>
              <w:rPr>
                <w:rFonts w:ascii="Arial" w:hAnsi="Arial" w:cs="Arial"/>
                <w:sz w:val="20"/>
                <w:szCs w:val="20"/>
              </w:rPr>
            </w:pPr>
            <w:r w:rsidRPr="008F12BB">
              <w:rPr>
                <w:rFonts w:ascii="Arial" w:hAnsi="Arial" w:cs="Arial"/>
                <w:sz w:val="20"/>
                <w:szCs w:val="20"/>
              </w:rPr>
              <w:t>Besoins fondamentaux et développement compromis che</w:t>
            </w:r>
            <w:r w:rsidR="00AF0A0B">
              <w:rPr>
                <w:rFonts w:ascii="Arial" w:hAnsi="Arial" w:cs="Arial"/>
                <w:sz w:val="20"/>
                <w:szCs w:val="20"/>
              </w:rPr>
              <w:t>z les usagers de 18 ans et plus;</w:t>
            </w:r>
          </w:p>
          <w:p w:rsidR="008F12BB" w:rsidRPr="008F12BB" w:rsidRDefault="008F12BB" w:rsidP="008F12BB">
            <w:pPr>
              <w:numPr>
                <w:ilvl w:val="0"/>
                <w:numId w:val="12"/>
              </w:numPr>
              <w:spacing w:after="60"/>
              <w:ind w:left="357" w:hanging="357"/>
              <w:contextualSpacing/>
              <w:rPr>
                <w:rFonts w:ascii="Arial" w:hAnsi="Arial" w:cs="Arial"/>
                <w:sz w:val="20"/>
                <w:szCs w:val="20"/>
              </w:rPr>
            </w:pPr>
            <w:r w:rsidRPr="008F12BB">
              <w:rPr>
                <w:rFonts w:ascii="Arial" w:hAnsi="Arial" w:cs="Arial"/>
                <w:sz w:val="20"/>
                <w:szCs w:val="20"/>
              </w:rPr>
              <w:t>Santé et sécurité compromises chez les usagers de 18 ans et plus.</w:t>
            </w:r>
          </w:p>
          <w:p w:rsidR="008F12BB" w:rsidRPr="008F12BB" w:rsidRDefault="008F12BB" w:rsidP="008F12BB">
            <w:pPr>
              <w:spacing w:after="60"/>
              <w:ind w:left="357"/>
              <w:contextualSpacing/>
              <w:rPr>
                <w:rFonts w:ascii="Arial" w:hAnsi="Arial" w:cs="Arial"/>
                <w:sz w:val="8"/>
                <w:szCs w:val="8"/>
              </w:rPr>
            </w:pPr>
          </w:p>
        </w:tc>
        <w:tc>
          <w:tcPr>
            <w:tcW w:w="3988" w:type="dxa"/>
            <w:gridSpan w:val="2"/>
          </w:tcPr>
          <w:p w:rsidR="008F12BB" w:rsidRPr="008F12BB" w:rsidRDefault="008F12BB" w:rsidP="00AF0A0B">
            <w:pPr>
              <w:numPr>
                <w:ilvl w:val="0"/>
                <w:numId w:val="12"/>
              </w:numPr>
              <w:ind w:left="357" w:hanging="357"/>
              <w:contextualSpacing/>
              <w:rPr>
                <w:rFonts w:ascii="Arial" w:hAnsi="Arial" w:cs="Arial"/>
                <w:sz w:val="20"/>
                <w:szCs w:val="20"/>
              </w:rPr>
            </w:pPr>
            <w:r w:rsidRPr="008F12BB">
              <w:rPr>
                <w:rFonts w:ascii="Arial" w:hAnsi="Arial" w:cs="Arial"/>
                <w:sz w:val="20"/>
                <w:szCs w:val="20"/>
              </w:rPr>
              <w:t>État fonctionnel limité dans plusieurs sphères de vie ou état</w:t>
            </w:r>
            <w:r w:rsidR="00AF0A0B">
              <w:rPr>
                <w:rFonts w:ascii="Arial" w:hAnsi="Arial" w:cs="Arial"/>
                <w:sz w:val="20"/>
                <w:szCs w:val="20"/>
              </w:rPr>
              <w:t xml:space="preserve"> fonctionnel qui devient limité;</w:t>
            </w:r>
          </w:p>
          <w:p w:rsidR="008F12BB" w:rsidRPr="008F12BB" w:rsidRDefault="00AF0A0B" w:rsidP="00AF0A0B">
            <w:pPr>
              <w:numPr>
                <w:ilvl w:val="0"/>
                <w:numId w:val="12"/>
              </w:numPr>
              <w:contextualSpacing/>
              <w:rPr>
                <w:rFonts w:ascii="Arial" w:hAnsi="Arial" w:cs="Arial"/>
                <w:sz w:val="20"/>
                <w:szCs w:val="20"/>
              </w:rPr>
            </w:pPr>
            <w:r>
              <w:rPr>
                <w:rFonts w:ascii="Arial" w:hAnsi="Arial" w:cs="Arial"/>
                <w:sz w:val="20"/>
                <w:szCs w:val="20"/>
              </w:rPr>
              <w:t>Situation de crise potentielle;</w:t>
            </w:r>
          </w:p>
          <w:p w:rsidR="008F12BB" w:rsidRPr="008F12BB" w:rsidRDefault="008F12BB" w:rsidP="00AF0A0B">
            <w:pPr>
              <w:numPr>
                <w:ilvl w:val="0"/>
                <w:numId w:val="12"/>
              </w:numPr>
              <w:contextualSpacing/>
              <w:rPr>
                <w:rFonts w:ascii="Arial" w:hAnsi="Arial" w:cs="Arial"/>
                <w:sz w:val="20"/>
                <w:szCs w:val="20"/>
              </w:rPr>
            </w:pPr>
            <w:r w:rsidRPr="008F12BB">
              <w:rPr>
                <w:rFonts w:ascii="Arial" w:hAnsi="Arial" w:cs="Arial"/>
                <w:sz w:val="20"/>
                <w:szCs w:val="20"/>
              </w:rPr>
              <w:t>Éléments de vulnérabilité pouvant compromettre la santé ou la sécurité che</w:t>
            </w:r>
            <w:r w:rsidR="00AF0A0B">
              <w:rPr>
                <w:rFonts w:ascii="Arial" w:hAnsi="Arial" w:cs="Arial"/>
                <w:sz w:val="20"/>
                <w:szCs w:val="20"/>
              </w:rPr>
              <w:t>z les usagers de 18 ans et plus;</w:t>
            </w:r>
          </w:p>
          <w:p w:rsidR="008F12BB" w:rsidRPr="008F12BB" w:rsidRDefault="00AF0A0B" w:rsidP="00AF0A0B">
            <w:pPr>
              <w:numPr>
                <w:ilvl w:val="0"/>
                <w:numId w:val="12"/>
              </w:numPr>
              <w:contextualSpacing/>
              <w:rPr>
                <w:rFonts w:ascii="Arial" w:hAnsi="Arial" w:cs="Arial"/>
                <w:sz w:val="20"/>
                <w:szCs w:val="20"/>
              </w:rPr>
            </w:pPr>
            <w:r>
              <w:rPr>
                <w:rFonts w:ascii="Arial" w:hAnsi="Arial" w:cs="Arial"/>
                <w:sz w:val="20"/>
                <w:szCs w:val="20"/>
              </w:rPr>
              <w:t>Comportements à risque;</w:t>
            </w:r>
          </w:p>
          <w:p w:rsidR="008F12BB" w:rsidRPr="008F12BB" w:rsidRDefault="008F12BB" w:rsidP="00AF0A0B">
            <w:pPr>
              <w:numPr>
                <w:ilvl w:val="0"/>
                <w:numId w:val="12"/>
              </w:numPr>
              <w:contextualSpacing/>
              <w:rPr>
                <w:rFonts w:ascii="Arial" w:hAnsi="Arial" w:cs="Arial"/>
                <w:sz w:val="20"/>
                <w:szCs w:val="20"/>
              </w:rPr>
            </w:pPr>
            <w:r w:rsidRPr="008F12BB">
              <w:rPr>
                <w:rFonts w:ascii="Arial" w:hAnsi="Arial" w:cs="Arial"/>
                <w:sz w:val="20"/>
                <w:szCs w:val="20"/>
              </w:rPr>
              <w:t>État de santé à risque de se détériorer si aucune intervention n’est faite d’ici les 14 à 30 prochains jours.</w:t>
            </w:r>
          </w:p>
        </w:tc>
      </w:tr>
      <w:tr w:rsidR="008F12BB" w:rsidRPr="008F12BB" w:rsidTr="006E152F">
        <w:tc>
          <w:tcPr>
            <w:tcW w:w="1745" w:type="dxa"/>
            <w:vAlign w:val="center"/>
          </w:tcPr>
          <w:p w:rsidR="008F12BB" w:rsidRPr="008F12BB" w:rsidRDefault="008F12BB" w:rsidP="008F12BB">
            <w:pPr>
              <w:jc w:val="center"/>
              <w:rPr>
                <w:rFonts w:ascii="Arial" w:hAnsi="Arial" w:cs="Arial"/>
                <w:b/>
                <w:sz w:val="20"/>
                <w:szCs w:val="20"/>
              </w:rPr>
            </w:pPr>
            <w:r w:rsidRPr="008F12BB">
              <w:rPr>
                <w:rFonts w:ascii="Arial" w:hAnsi="Arial" w:cs="Arial"/>
                <w:b/>
                <w:sz w:val="20"/>
                <w:szCs w:val="20"/>
              </w:rPr>
              <w:t>État des ressources et présence de facteurs de protection</w:t>
            </w:r>
          </w:p>
        </w:tc>
        <w:tc>
          <w:tcPr>
            <w:tcW w:w="3887" w:type="dxa"/>
            <w:gridSpan w:val="2"/>
          </w:tcPr>
          <w:p w:rsidR="008F12BB" w:rsidRPr="008F12BB" w:rsidRDefault="008F12BB" w:rsidP="008F12BB">
            <w:pPr>
              <w:numPr>
                <w:ilvl w:val="0"/>
                <w:numId w:val="13"/>
              </w:numPr>
              <w:spacing w:before="60"/>
              <w:ind w:left="357" w:hanging="357"/>
              <w:contextualSpacing/>
              <w:rPr>
                <w:rFonts w:ascii="Arial" w:hAnsi="Arial" w:cs="Arial"/>
                <w:sz w:val="20"/>
                <w:szCs w:val="20"/>
              </w:rPr>
            </w:pPr>
            <w:r w:rsidRPr="008F12BB">
              <w:rPr>
                <w:rFonts w:ascii="Arial" w:hAnsi="Arial" w:cs="Arial"/>
                <w:sz w:val="20"/>
                <w:szCs w:val="20"/>
              </w:rPr>
              <w:t>Réseau inexis</w:t>
            </w:r>
            <w:r w:rsidR="00AF0A0B">
              <w:rPr>
                <w:rFonts w:ascii="Arial" w:hAnsi="Arial" w:cs="Arial"/>
                <w:sz w:val="20"/>
                <w:szCs w:val="20"/>
              </w:rPr>
              <w:t>tant, problématique ou nuisible;</w:t>
            </w:r>
          </w:p>
          <w:p w:rsidR="008F12BB" w:rsidRPr="008F12BB" w:rsidRDefault="008F12BB" w:rsidP="008F12BB">
            <w:pPr>
              <w:numPr>
                <w:ilvl w:val="0"/>
                <w:numId w:val="13"/>
              </w:numPr>
              <w:contextualSpacing/>
              <w:rPr>
                <w:rFonts w:ascii="Arial" w:hAnsi="Arial" w:cs="Arial"/>
                <w:sz w:val="20"/>
                <w:szCs w:val="20"/>
              </w:rPr>
            </w:pPr>
            <w:r w:rsidRPr="008F12BB">
              <w:rPr>
                <w:rFonts w:ascii="Arial" w:hAnsi="Arial" w:cs="Arial"/>
                <w:sz w:val="20"/>
                <w:szCs w:val="20"/>
              </w:rPr>
              <w:t>Ab</w:t>
            </w:r>
            <w:r w:rsidR="00AF0A0B">
              <w:rPr>
                <w:rFonts w:ascii="Arial" w:hAnsi="Arial" w:cs="Arial"/>
                <w:sz w:val="20"/>
                <w:szCs w:val="20"/>
              </w:rPr>
              <w:t>sence de facteurs de protection;</w:t>
            </w:r>
          </w:p>
          <w:p w:rsidR="008F12BB" w:rsidRPr="008F12BB" w:rsidRDefault="008F12BB" w:rsidP="008F12BB">
            <w:pPr>
              <w:numPr>
                <w:ilvl w:val="0"/>
                <w:numId w:val="13"/>
              </w:numPr>
              <w:contextualSpacing/>
              <w:rPr>
                <w:rFonts w:ascii="Arial" w:hAnsi="Arial" w:cs="Arial"/>
                <w:sz w:val="20"/>
                <w:szCs w:val="20"/>
              </w:rPr>
            </w:pPr>
            <w:r w:rsidRPr="008F12BB">
              <w:rPr>
                <w:rFonts w:ascii="Arial" w:hAnsi="Arial" w:cs="Arial"/>
                <w:sz w:val="20"/>
                <w:szCs w:val="20"/>
              </w:rPr>
              <w:t>Absence de ressource/aucune ressource financière po</w:t>
            </w:r>
            <w:r w:rsidR="00AF0A0B">
              <w:rPr>
                <w:rFonts w:ascii="Arial" w:hAnsi="Arial" w:cs="Arial"/>
                <w:sz w:val="20"/>
                <w:szCs w:val="20"/>
              </w:rPr>
              <w:t>uvant compenser les incapacités;</w:t>
            </w:r>
          </w:p>
          <w:p w:rsidR="008F12BB" w:rsidRPr="008F12BB" w:rsidRDefault="008F12BB" w:rsidP="008F12BB">
            <w:pPr>
              <w:numPr>
                <w:ilvl w:val="0"/>
                <w:numId w:val="13"/>
              </w:numPr>
              <w:contextualSpacing/>
              <w:rPr>
                <w:rFonts w:ascii="Arial" w:hAnsi="Arial" w:cs="Arial"/>
                <w:sz w:val="20"/>
                <w:szCs w:val="20"/>
              </w:rPr>
            </w:pPr>
            <w:r w:rsidRPr="008F12BB">
              <w:rPr>
                <w:rFonts w:ascii="Arial" w:hAnsi="Arial" w:cs="Arial"/>
                <w:sz w:val="20"/>
                <w:szCs w:val="20"/>
              </w:rPr>
              <w:t>Planification d’une</w:t>
            </w:r>
            <w:r w:rsidR="00AF0A0B">
              <w:rPr>
                <w:rFonts w:ascii="Arial" w:hAnsi="Arial" w:cs="Arial"/>
                <w:sz w:val="20"/>
                <w:szCs w:val="20"/>
              </w:rPr>
              <w:t xml:space="preserve"> sortie d’un centre hospitalier;</w:t>
            </w:r>
          </w:p>
          <w:p w:rsidR="008F12BB" w:rsidRPr="008F12BB" w:rsidRDefault="00AF0A0B" w:rsidP="008F12BB">
            <w:pPr>
              <w:numPr>
                <w:ilvl w:val="0"/>
                <w:numId w:val="13"/>
              </w:numPr>
              <w:contextualSpacing/>
              <w:rPr>
                <w:rFonts w:ascii="Arial" w:hAnsi="Arial" w:cs="Arial"/>
                <w:sz w:val="20"/>
                <w:szCs w:val="20"/>
              </w:rPr>
            </w:pPr>
            <w:r>
              <w:rPr>
                <w:rFonts w:ascii="Arial" w:hAnsi="Arial" w:cs="Arial"/>
                <w:sz w:val="20"/>
                <w:szCs w:val="20"/>
              </w:rPr>
              <w:t>Risque d’expulsion;</w:t>
            </w:r>
          </w:p>
          <w:p w:rsidR="008F12BB" w:rsidRDefault="008F12BB" w:rsidP="00AF0A0B">
            <w:pPr>
              <w:numPr>
                <w:ilvl w:val="0"/>
                <w:numId w:val="13"/>
              </w:numPr>
              <w:spacing w:after="60"/>
              <w:ind w:left="357" w:hanging="357"/>
              <w:contextualSpacing/>
              <w:rPr>
                <w:rFonts w:ascii="Arial" w:hAnsi="Arial" w:cs="Arial"/>
                <w:sz w:val="20"/>
                <w:szCs w:val="20"/>
              </w:rPr>
            </w:pPr>
            <w:r w:rsidRPr="008F12BB">
              <w:rPr>
                <w:rFonts w:ascii="Arial" w:hAnsi="Arial" w:cs="Arial"/>
                <w:sz w:val="20"/>
                <w:szCs w:val="20"/>
              </w:rPr>
              <w:t>Réseau familial non fonctionnel</w:t>
            </w:r>
            <w:r w:rsidR="00AF0A0B">
              <w:rPr>
                <w:rFonts w:ascii="Arial" w:hAnsi="Arial" w:cs="Arial"/>
                <w:sz w:val="20"/>
                <w:szCs w:val="20"/>
              </w:rPr>
              <w:t>.</w:t>
            </w:r>
          </w:p>
          <w:p w:rsidR="00AF0A0B" w:rsidRPr="00AF0A0B" w:rsidRDefault="00AF0A0B" w:rsidP="00AF0A0B">
            <w:pPr>
              <w:spacing w:after="60"/>
              <w:ind w:left="357"/>
              <w:contextualSpacing/>
              <w:rPr>
                <w:rFonts w:ascii="Arial" w:hAnsi="Arial" w:cs="Arial"/>
                <w:sz w:val="8"/>
                <w:szCs w:val="8"/>
              </w:rPr>
            </w:pPr>
          </w:p>
        </w:tc>
        <w:tc>
          <w:tcPr>
            <w:tcW w:w="3988" w:type="dxa"/>
            <w:gridSpan w:val="2"/>
          </w:tcPr>
          <w:p w:rsidR="008F12BB" w:rsidRPr="008F12BB" w:rsidRDefault="008F12BB" w:rsidP="00AF0A0B">
            <w:pPr>
              <w:numPr>
                <w:ilvl w:val="0"/>
                <w:numId w:val="13"/>
              </w:numPr>
              <w:spacing w:before="60"/>
              <w:ind w:left="357" w:hanging="357"/>
              <w:contextualSpacing/>
              <w:rPr>
                <w:rFonts w:ascii="Arial" w:hAnsi="Arial" w:cs="Arial"/>
                <w:sz w:val="20"/>
                <w:szCs w:val="20"/>
              </w:rPr>
            </w:pPr>
            <w:r w:rsidRPr="008F12BB">
              <w:rPr>
                <w:rFonts w:ascii="Arial" w:hAnsi="Arial" w:cs="Arial"/>
                <w:sz w:val="20"/>
                <w:szCs w:val="20"/>
              </w:rPr>
              <w:t>Réseau d’aide limité</w:t>
            </w:r>
            <w:r w:rsidR="00AF0A0B">
              <w:rPr>
                <w:rFonts w:ascii="Arial" w:hAnsi="Arial" w:cs="Arial"/>
                <w:sz w:val="20"/>
                <w:szCs w:val="20"/>
              </w:rPr>
              <w:t xml:space="preserve">, </w:t>
            </w:r>
            <w:r w:rsidRPr="008F12BB">
              <w:rPr>
                <w:rFonts w:ascii="Arial" w:hAnsi="Arial" w:cs="Arial"/>
                <w:sz w:val="20"/>
                <w:szCs w:val="20"/>
              </w:rPr>
              <w:t>problématique, insuffisant, épuisé ou à risque d’épuisement</w:t>
            </w:r>
            <w:r w:rsidR="00AF0A0B">
              <w:rPr>
                <w:rFonts w:ascii="Arial" w:hAnsi="Arial" w:cs="Arial"/>
                <w:sz w:val="20"/>
                <w:szCs w:val="20"/>
              </w:rPr>
              <w:t>;</w:t>
            </w:r>
          </w:p>
          <w:p w:rsidR="008F12BB" w:rsidRPr="008F12BB" w:rsidRDefault="008F12BB" w:rsidP="00AF0A0B">
            <w:pPr>
              <w:numPr>
                <w:ilvl w:val="0"/>
                <w:numId w:val="13"/>
              </w:numPr>
              <w:contextualSpacing/>
              <w:rPr>
                <w:rFonts w:ascii="Arial" w:hAnsi="Arial" w:cs="Arial"/>
                <w:sz w:val="20"/>
                <w:szCs w:val="20"/>
              </w:rPr>
            </w:pPr>
            <w:r w:rsidRPr="008F12BB">
              <w:rPr>
                <w:rFonts w:ascii="Arial" w:hAnsi="Arial" w:cs="Arial"/>
                <w:sz w:val="20"/>
                <w:szCs w:val="20"/>
              </w:rPr>
              <w:t>Peu o</w:t>
            </w:r>
            <w:r w:rsidR="00AF0A0B">
              <w:rPr>
                <w:rFonts w:ascii="Arial" w:hAnsi="Arial" w:cs="Arial"/>
                <w:sz w:val="20"/>
                <w:szCs w:val="20"/>
              </w:rPr>
              <w:t>u pas de facteurs de protection;</w:t>
            </w:r>
          </w:p>
          <w:p w:rsidR="008F12BB" w:rsidRPr="008F12BB" w:rsidRDefault="008F12BB" w:rsidP="00AF0A0B">
            <w:pPr>
              <w:numPr>
                <w:ilvl w:val="0"/>
                <w:numId w:val="13"/>
              </w:numPr>
              <w:contextualSpacing/>
              <w:rPr>
                <w:rFonts w:ascii="Arial" w:hAnsi="Arial" w:cs="Arial"/>
                <w:sz w:val="20"/>
                <w:szCs w:val="20"/>
              </w:rPr>
            </w:pPr>
            <w:r w:rsidRPr="008F12BB">
              <w:rPr>
                <w:rFonts w:ascii="Arial" w:hAnsi="Arial" w:cs="Arial"/>
                <w:sz w:val="20"/>
                <w:szCs w:val="20"/>
              </w:rPr>
              <w:t>Dif</w:t>
            </w:r>
            <w:r w:rsidR="00AF0A0B">
              <w:rPr>
                <w:rFonts w:ascii="Arial" w:hAnsi="Arial" w:cs="Arial"/>
                <w:sz w:val="20"/>
                <w:szCs w:val="20"/>
              </w:rPr>
              <w:t>ficultés d’accès aux ressources;</w:t>
            </w:r>
          </w:p>
          <w:p w:rsidR="008F12BB" w:rsidRPr="008F12BB" w:rsidRDefault="00AF0A0B" w:rsidP="00AF0A0B">
            <w:pPr>
              <w:numPr>
                <w:ilvl w:val="0"/>
                <w:numId w:val="13"/>
              </w:numPr>
              <w:contextualSpacing/>
              <w:rPr>
                <w:rFonts w:ascii="Arial" w:hAnsi="Arial" w:cs="Arial"/>
                <w:sz w:val="20"/>
                <w:szCs w:val="20"/>
              </w:rPr>
            </w:pPr>
            <w:r>
              <w:rPr>
                <w:rFonts w:ascii="Arial" w:hAnsi="Arial" w:cs="Arial"/>
                <w:sz w:val="20"/>
                <w:szCs w:val="20"/>
              </w:rPr>
              <w:t>Ressources financières limitées;</w:t>
            </w:r>
          </w:p>
          <w:p w:rsidR="008F12BB" w:rsidRPr="008F12BB" w:rsidRDefault="008F12BB" w:rsidP="00AF0A0B">
            <w:pPr>
              <w:numPr>
                <w:ilvl w:val="0"/>
                <w:numId w:val="13"/>
              </w:numPr>
              <w:contextualSpacing/>
              <w:rPr>
                <w:rFonts w:ascii="Arial" w:hAnsi="Arial" w:cs="Arial"/>
                <w:sz w:val="20"/>
                <w:szCs w:val="20"/>
              </w:rPr>
            </w:pPr>
            <w:r w:rsidRPr="008F12BB">
              <w:rPr>
                <w:rFonts w:ascii="Arial" w:hAnsi="Arial" w:cs="Arial"/>
                <w:sz w:val="20"/>
                <w:szCs w:val="20"/>
              </w:rPr>
              <w:t>Réseau familial vulnérable ou présentant des éléments de fragilité.</w:t>
            </w:r>
          </w:p>
        </w:tc>
      </w:tr>
    </w:tbl>
    <w:p w:rsidR="008F12BB" w:rsidRPr="0095421B" w:rsidRDefault="008F12BB" w:rsidP="008F12BB">
      <w:pPr>
        <w:jc w:val="both"/>
        <w:rPr>
          <w:rFonts w:ascii="Arial" w:hAnsi="Arial" w:cs="Arial"/>
          <w:sz w:val="20"/>
          <w:szCs w:val="20"/>
        </w:rPr>
      </w:pPr>
    </w:p>
    <w:p w:rsidR="008F12BB" w:rsidRDefault="008F12BB" w:rsidP="005A5CED">
      <w:pPr>
        <w:rPr>
          <w:rFonts w:ascii="Arial" w:eastAsia="Calibri" w:hAnsi="Arial" w:cs="Arial"/>
          <w:sz w:val="24"/>
          <w:szCs w:val="24"/>
        </w:rPr>
      </w:pPr>
    </w:p>
    <w:p w:rsidR="008F12BB" w:rsidRDefault="008F12BB" w:rsidP="005A5CED">
      <w:pPr>
        <w:rPr>
          <w:rFonts w:ascii="Arial" w:eastAsia="Calibri" w:hAnsi="Arial" w:cs="Arial"/>
          <w:sz w:val="24"/>
          <w:szCs w:val="24"/>
        </w:rPr>
        <w:sectPr w:rsidR="008F12BB" w:rsidSect="00410ED4">
          <w:headerReference w:type="even" r:id="rId10"/>
          <w:headerReference w:type="default" r:id="rId11"/>
          <w:footerReference w:type="default" r:id="rId12"/>
          <w:headerReference w:type="first" r:id="rId13"/>
          <w:pgSz w:w="12240" w:h="15840" w:code="1"/>
          <w:pgMar w:top="1440" w:right="1440" w:bottom="1440" w:left="1440" w:header="708" w:footer="708" w:gutter="0"/>
          <w:cols w:space="708"/>
          <w:docGrid w:linePitch="360"/>
        </w:sectPr>
      </w:pPr>
    </w:p>
    <w:p w:rsidR="005A5CED" w:rsidRPr="00410ED4" w:rsidRDefault="005A5CED" w:rsidP="008F12BB">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12" w:name="_Toc1385550"/>
      <w:bookmarkStart w:id="13" w:name="_Toc1394676"/>
      <w:bookmarkStart w:id="14" w:name="_Toc6236316"/>
      <w:r w:rsidRPr="00410ED4">
        <w:rPr>
          <w:rFonts w:ascii="Arial Gras" w:eastAsia="Times New Roman" w:hAnsi="Arial Gras" w:cs="Arial"/>
          <w:b/>
          <w:bCs/>
          <w:caps/>
          <w:smallCaps/>
          <w:spacing w:val="5"/>
          <w:kern w:val="28"/>
          <w:szCs w:val="28"/>
          <w:lang w:eastAsia="fr-CA"/>
        </w:rPr>
        <w:lastRenderedPageBreak/>
        <w:t>GASMA - AAOR</w:t>
      </w:r>
      <w:bookmarkEnd w:id="12"/>
      <w:bookmarkEnd w:id="13"/>
      <w:bookmarkEnd w:id="14"/>
    </w:p>
    <w:p w:rsidR="005A5CED" w:rsidRPr="005A5CED" w:rsidRDefault="005A5CED" w:rsidP="005A5CED">
      <w:pPr>
        <w:jc w:val="both"/>
        <w:rPr>
          <w:rFonts w:ascii="Arial" w:eastAsia="Times New Roman" w:hAnsi="Arial" w:cs="Arial"/>
          <w:lang w:eastAsia="fr-CA"/>
        </w:rPr>
      </w:pPr>
    </w:p>
    <w:p w:rsidR="005A5CED" w:rsidRPr="005A5CED" w:rsidRDefault="005A5CED" w:rsidP="005A5CED">
      <w:pPr>
        <w:contextualSpacing/>
        <w:jc w:val="both"/>
        <w:rPr>
          <w:rFonts w:ascii="Arial" w:eastAsia="Times New Roman" w:hAnsi="Arial" w:cs="Arial"/>
          <w:snapToGrid w:val="0"/>
          <w:lang w:eastAsia="fr-FR"/>
        </w:rPr>
      </w:pPr>
      <w:r w:rsidRPr="005A5CED">
        <w:rPr>
          <w:rFonts w:ascii="Arial" w:eastAsia="Times New Roman" w:hAnsi="Arial" w:cs="Arial"/>
          <w:snapToGrid w:val="0"/>
          <w:lang w:eastAsia="fr-FR"/>
        </w:rPr>
        <w:t>Il se peut que les portes d’entrée soient contactées par un référent (partenaires de la communauté, proches, etc.) qui demande de l’aide pour un usager présentant un trouble de santé mentale grave ou des symptômes faisant penser à un trouble de santé mentale grave. Voici un graphique résumant les étapes pour les intervenants pouvant recevoir de telles demandes.</w:t>
      </w:r>
    </w:p>
    <w:p w:rsidR="005A5CED" w:rsidRPr="005A5CED" w:rsidRDefault="005A5CED" w:rsidP="005A5CED">
      <w:pPr>
        <w:contextualSpacing/>
        <w:jc w:val="both"/>
        <w:rPr>
          <w:rFonts w:ascii="Arial" w:eastAsia="Times New Roman" w:hAnsi="Arial" w:cs="Arial"/>
          <w:snapToGrid w:val="0"/>
          <w:lang w:eastAsia="fr-FR"/>
        </w:rPr>
      </w:pPr>
    </w:p>
    <w:p w:rsidR="005A5CED" w:rsidRPr="005A5CED" w:rsidRDefault="005A5CED" w:rsidP="005A5CED">
      <w:pPr>
        <w:contextualSpacing/>
        <w:jc w:val="both"/>
        <w:rPr>
          <w:rFonts w:ascii="Arial" w:eastAsia="Times New Roman" w:hAnsi="Arial" w:cs="Arial"/>
          <w:snapToGrid w:val="0"/>
          <w:lang w:eastAsia="fr-FR"/>
        </w:rPr>
      </w:pPr>
    </w:p>
    <w:p w:rsidR="005A5CED" w:rsidRPr="005A5CED" w:rsidRDefault="005A5CED" w:rsidP="005A5CED">
      <w:pPr>
        <w:tabs>
          <w:tab w:val="left" w:pos="5010"/>
        </w:tabs>
        <w:jc w:val="both"/>
        <w:rPr>
          <w:rFonts w:ascii="Arial" w:eastAsia="Times New Roman" w:hAnsi="Arial" w:cs="Arial"/>
          <w:sz w:val="24"/>
          <w:szCs w:val="24"/>
          <w:lang w:eastAsia="fr-CA"/>
        </w:rPr>
      </w:pPr>
      <w:r w:rsidRPr="005A5CED">
        <w:rPr>
          <w:rFonts w:ascii="Arial" w:eastAsia="Times New Roman" w:hAnsi="Arial" w:cs="Arial"/>
          <w:noProof/>
          <w:lang w:eastAsia="fr-CA"/>
        </w:rPr>
        <mc:AlternateContent>
          <mc:Choice Requires="wpg">
            <w:drawing>
              <wp:anchor distT="0" distB="0" distL="114300" distR="114300" simplePos="0" relativeHeight="251661312" behindDoc="0" locked="0" layoutInCell="1" allowOverlap="1" wp14:anchorId="3D33778E" wp14:editId="7A7E535B">
                <wp:simplePos x="0" y="0"/>
                <wp:positionH relativeFrom="column">
                  <wp:posOffset>161925</wp:posOffset>
                </wp:positionH>
                <wp:positionV relativeFrom="paragraph">
                  <wp:posOffset>10159</wp:posOffset>
                </wp:positionV>
                <wp:extent cx="5544185" cy="6010275"/>
                <wp:effectExtent l="0" t="0" r="18415" b="2857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6010275"/>
                          <a:chOff x="7347" y="0"/>
                          <a:chExt cx="5544185" cy="5009377"/>
                        </a:xfrm>
                      </wpg:grpSpPr>
                      <wps:wsp>
                        <wps:cNvPr id="5" name="Rectangle 1"/>
                        <wps:cNvSpPr>
                          <a:spLocks noChangeArrowheads="1"/>
                        </wps:cNvSpPr>
                        <wps:spPr bwMode="auto">
                          <a:xfrm>
                            <a:off x="548644" y="0"/>
                            <a:ext cx="4469615" cy="436653"/>
                          </a:xfrm>
                          <a:prstGeom prst="rect">
                            <a:avLst/>
                          </a:prstGeom>
                          <a:solidFill>
                            <a:srgbClr val="FFFFFF"/>
                          </a:solidFill>
                          <a:ln w="25400" algn="ctr">
                            <a:solidFill>
                              <a:srgbClr val="000000"/>
                            </a:solidFill>
                            <a:miter lim="800000"/>
                            <a:headEnd/>
                            <a:tailEnd/>
                          </a:ln>
                        </wps:spPr>
                        <wps:txbx>
                          <w:txbxContent>
                            <w:p w:rsidR="00577C91" w:rsidRDefault="00577C91" w:rsidP="005A5CED">
                              <w:pPr>
                                <w:jc w:val="center"/>
                                <w:rPr>
                                  <w:b/>
                                  <w:smallCaps/>
                                </w:rPr>
                              </w:pPr>
                              <w:r w:rsidRPr="004A2CF3">
                                <w:rPr>
                                  <w:b/>
                                  <w:smallCaps/>
                                </w:rPr>
                                <w:t xml:space="preserve">EST-CE UNE </w:t>
                              </w:r>
                              <w:r w:rsidRPr="004A2CF3">
                                <w:rPr>
                                  <w:b/>
                                  <w:smallCaps/>
                                  <w:u w:val="single"/>
                                </w:rPr>
                                <w:t>VALEUR AJOUTÉE POUR L’USAGER</w:t>
                              </w:r>
                              <w:r w:rsidRPr="004A2CF3">
                                <w:rPr>
                                  <w:b/>
                                  <w:smallCaps/>
                                </w:rPr>
                                <w:t xml:space="preserve"> </w:t>
                              </w:r>
                            </w:p>
                            <w:p w:rsidR="00577C91" w:rsidRPr="008E131B" w:rsidRDefault="00577C91" w:rsidP="005A5CED">
                              <w:pPr>
                                <w:jc w:val="center"/>
                                <w:rPr>
                                  <w:b/>
                                  <w:smallCaps/>
                                  <w:sz w:val="18"/>
                                  <w:szCs w:val="18"/>
                                </w:rPr>
                              </w:pPr>
                              <w:r w:rsidRPr="004A2CF3">
                                <w:rPr>
                                  <w:b/>
                                  <w:smallCaps/>
                                </w:rPr>
                                <w:t>QUE LE GASMA OU L’AAOR LE CONTACTE</w:t>
                              </w:r>
                              <w:r w:rsidRPr="008E131B">
                                <w:rPr>
                                  <w:b/>
                                  <w:smallCaps/>
                                  <w:sz w:val="18"/>
                                  <w:szCs w:val="18"/>
                                </w:rPr>
                                <w:t xml:space="preserve"> </w:t>
                              </w:r>
                              <w:r w:rsidRPr="0095421B">
                                <w:rPr>
                                  <w:b/>
                                  <w:smallCaps/>
                                </w:rPr>
                                <w:t>?</w:t>
                              </w:r>
                            </w:p>
                          </w:txbxContent>
                        </wps:txbx>
                        <wps:bodyPr rot="0" vert="horz" wrap="square" lIns="91440" tIns="45720" rIns="91440" bIns="45720" anchor="ctr" anchorCtr="0" upright="1">
                          <a:noAutofit/>
                        </wps:bodyPr>
                      </wps:wsp>
                      <wps:wsp>
                        <wps:cNvPr id="6" name="Rectangle 2"/>
                        <wps:cNvSpPr>
                          <a:spLocks noChangeArrowheads="1"/>
                        </wps:cNvSpPr>
                        <wps:spPr bwMode="auto">
                          <a:xfrm>
                            <a:off x="7347" y="785769"/>
                            <a:ext cx="394970" cy="241173"/>
                          </a:xfrm>
                          <a:prstGeom prst="rect">
                            <a:avLst/>
                          </a:prstGeom>
                          <a:solidFill>
                            <a:srgbClr val="FFFFFF"/>
                          </a:solidFill>
                          <a:ln w="25400" algn="ctr">
                            <a:solidFill>
                              <a:srgbClr val="000000"/>
                            </a:solidFill>
                            <a:miter lim="800000"/>
                            <a:headEnd/>
                            <a:tailEnd/>
                          </a:ln>
                        </wps:spPr>
                        <wps:txbx>
                          <w:txbxContent>
                            <w:p w:rsidR="00577C91" w:rsidRPr="004E1CFB" w:rsidRDefault="00577C91" w:rsidP="005A5CED">
                              <w:pPr>
                                <w:jc w:val="center"/>
                                <w:rPr>
                                  <w:b/>
                                  <w:sz w:val="16"/>
                                  <w:szCs w:val="16"/>
                                </w:rPr>
                              </w:pPr>
                              <w:r w:rsidRPr="004E1CFB">
                                <w:rPr>
                                  <w:b/>
                                  <w:sz w:val="16"/>
                                  <w:szCs w:val="16"/>
                                </w:rPr>
                                <w:t>OUI</w:t>
                              </w:r>
                            </w:p>
                          </w:txbxContent>
                        </wps:txbx>
                        <wps:bodyPr rot="0" vert="horz" wrap="square" lIns="91440" tIns="45720" rIns="91440" bIns="45720" anchor="ctr" anchorCtr="0" upright="1">
                          <a:noAutofit/>
                        </wps:bodyPr>
                      </wps:wsp>
                      <wps:wsp>
                        <wps:cNvPr id="8" name="Rectangle 3"/>
                        <wps:cNvSpPr>
                          <a:spLocks noChangeArrowheads="1"/>
                        </wps:cNvSpPr>
                        <wps:spPr bwMode="auto">
                          <a:xfrm>
                            <a:off x="614398" y="493374"/>
                            <a:ext cx="4355818" cy="1948774"/>
                          </a:xfrm>
                          <a:prstGeom prst="rect">
                            <a:avLst/>
                          </a:prstGeom>
                          <a:solidFill>
                            <a:srgbClr val="FFFFFF"/>
                          </a:solidFill>
                          <a:ln w="25400" algn="ctr">
                            <a:solidFill>
                              <a:srgbClr val="000000"/>
                            </a:solidFill>
                            <a:miter lim="800000"/>
                            <a:headEnd/>
                            <a:tailEnd/>
                          </a:ln>
                        </wps:spPr>
                        <wps:txbx>
                          <w:txbxContent>
                            <w:p w:rsidR="00577C91" w:rsidRPr="008E131B" w:rsidRDefault="00577C91" w:rsidP="005A5CED">
                              <w:pPr>
                                <w:shd w:val="clear" w:color="auto" w:fill="D9D9D9"/>
                                <w:rPr>
                                  <w:b/>
                                  <w:sz w:val="18"/>
                                  <w:szCs w:val="18"/>
                                </w:rPr>
                              </w:pPr>
                              <w:r w:rsidRPr="008E131B">
                                <w:rPr>
                                  <w:b/>
                                  <w:sz w:val="18"/>
                                  <w:szCs w:val="18"/>
                                </w:rPr>
                                <w:t>Vous jugez pertinent que le contact avec l’usager soit fait par les portes d’entrée.</w:t>
                              </w:r>
                            </w:p>
                            <w:p w:rsidR="00577C91" w:rsidRPr="004E1CFB" w:rsidRDefault="00577C91" w:rsidP="005A5CED">
                              <w:pPr>
                                <w:rPr>
                                  <w:sz w:val="6"/>
                                  <w:szCs w:val="6"/>
                                  <w:u w:val="single"/>
                                </w:rPr>
                              </w:pPr>
                            </w:p>
                            <w:p w:rsidR="00577C91" w:rsidRDefault="00577C91" w:rsidP="005A5CED">
                              <w:pPr>
                                <w:rPr>
                                  <w:sz w:val="18"/>
                                  <w:szCs w:val="18"/>
                                </w:rPr>
                              </w:pPr>
                              <w:r w:rsidRPr="004E1CFB">
                                <w:rPr>
                                  <w:sz w:val="18"/>
                                  <w:szCs w:val="18"/>
                                  <w:u w:val="single"/>
                                </w:rPr>
                                <w:t>Conseils utiles</w:t>
                              </w:r>
                              <w:r w:rsidRPr="004E1CFB">
                                <w:rPr>
                                  <w:sz w:val="18"/>
                                  <w:szCs w:val="18"/>
                                </w:rPr>
                                <w:t> :</w:t>
                              </w:r>
                            </w:p>
                            <w:p w:rsidR="00577C91" w:rsidRPr="00F024B5" w:rsidRDefault="00577C91" w:rsidP="005A5CED">
                              <w:pPr>
                                <w:rPr>
                                  <w:sz w:val="10"/>
                                  <w:szCs w:val="10"/>
                                  <w:u w:val="single"/>
                                </w:rPr>
                              </w:pP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Favo</w:t>
                              </w:r>
                              <w:r w:rsidR="0095421B">
                                <w:rPr>
                                  <w:rFonts w:ascii="Arial" w:hAnsi="Arial" w:cs="Arial"/>
                                  <w:sz w:val="18"/>
                                  <w:szCs w:val="18"/>
                                </w:rPr>
                                <w:t xml:space="preserve">riser les occasions de contact </w:t>
                              </w:r>
                              <w:r w:rsidRPr="004E1CFB">
                                <w:rPr>
                                  <w:rFonts w:ascii="Arial" w:hAnsi="Arial" w:cs="Arial"/>
                                  <w:sz w:val="18"/>
                                  <w:szCs w:val="18"/>
                                </w:rPr>
                                <w:t>direct</w:t>
                              </w:r>
                              <w:r w:rsidR="0095421B">
                                <w:rPr>
                                  <w:rFonts w:ascii="Arial" w:hAnsi="Arial" w:cs="Arial"/>
                                  <w:sz w:val="18"/>
                                  <w:szCs w:val="18"/>
                                </w:rPr>
                                <w:t xml:space="preserve"> avec l’usager (ex.</w:t>
                              </w:r>
                              <w:r w:rsidRPr="004E1CFB">
                                <w:rPr>
                                  <w:rFonts w:ascii="Arial" w:hAnsi="Arial" w:cs="Arial"/>
                                  <w:sz w:val="18"/>
                                  <w:szCs w:val="18"/>
                                </w:rPr>
                                <w:t>: faire un détour dans les milie</w:t>
                              </w:r>
                              <w:r w:rsidR="0095421B">
                                <w:rPr>
                                  <w:rFonts w:ascii="Arial" w:hAnsi="Arial" w:cs="Arial"/>
                                  <w:sz w:val="18"/>
                                  <w:szCs w:val="18"/>
                                </w:rPr>
                                <w:t>ux fréquentés par la clientèle);</w:t>
                              </w: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Cultiver la ténacité e</w:t>
                              </w:r>
                              <w:r w:rsidR="0095421B">
                                <w:rPr>
                                  <w:rFonts w:ascii="Arial" w:hAnsi="Arial" w:cs="Arial"/>
                                  <w:sz w:val="18"/>
                                  <w:szCs w:val="18"/>
                                </w:rPr>
                                <w:t>t la patience, être persévérant</w:t>
                              </w:r>
                              <w:r w:rsidRPr="004E1CFB">
                                <w:rPr>
                                  <w:rFonts w:ascii="Arial" w:hAnsi="Arial" w:cs="Arial"/>
                                  <w:sz w:val="18"/>
                                  <w:szCs w:val="18"/>
                                </w:rPr>
                                <w:t>: ne pas envisager automatiquement une fermeture s’il y a un refus de services. Prendre entente d’une relance, de la possibilité de prendre de ses nouvell</w:t>
                              </w:r>
                              <w:r w:rsidR="0095421B">
                                <w:rPr>
                                  <w:rFonts w:ascii="Arial" w:hAnsi="Arial" w:cs="Arial"/>
                                  <w:sz w:val="18"/>
                                  <w:szCs w:val="18"/>
                                </w:rPr>
                                <w:t>es (faire preuve de créativité);</w:t>
                              </w: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Mettre l’accent sur les intérêts de l’usag</w:t>
                              </w:r>
                              <w:r w:rsidR="0095421B">
                                <w:rPr>
                                  <w:rFonts w:ascii="Arial" w:hAnsi="Arial" w:cs="Arial"/>
                                  <w:sz w:val="18"/>
                                  <w:szCs w:val="18"/>
                                </w:rPr>
                                <w:t>er dans le but de créer un lien;</w:t>
                              </w: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S’intéresser à son passé afin de raviver la flamme à des intérêts antérieurs.</w:t>
                              </w:r>
                            </w:p>
                            <w:p w:rsidR="00577C91" w:rsidRPr="004E1CFB" w:rsidRDefault="00577C91" w:rsidP="005A5CED">
                              <w:pPr>
                                <w:jc w:val="center"/>
                                <w:rPr>
                                  <w:sz w:val="18"/>
                                  <w:szCs w:val="18"/>
                                </w:rPr>
                              </w:pPr>
                            </w:p>
                          </w:txbxContent>
                        </wps:txbx>
                        <wps:bodyPr rot="0" vert="horz" wrap="square" lIns="91440" tIns="45720" rIns="91440" bIns="45720" anchor="ctr" anchorCtr="0" upright="1">
                          <a:noAutofit/>
                        </wps:bodyPr>
                      </wps:wsp>
                      <wps:wsp>
                        <wps:cNvPr id="9" name="Rectangle 4"/>
                        <wps:cNvSpPr>
                          <a:spLocks noChangeArrowheads="1"/>
                        </wps:cNvSpPr>
                        <wps:spPr bwMode="auto">
                          <a:xfrm>
                            <a:off x="117013" y="2516666"/>
                            <a:ext cx="5361940" cy="2492711"/>
                          </a:xfrm>
                          <a:prstGeom prst="rect">
                            <a:avLst/>
                          </a:prstGeom>
                          <a:solidFill>
                            <a:srgbClr val="FFFFFF"/>
                          </a:solidFill>
                          <a:ln w="25400" algn="ctr">
                            <a:solidFill>
                              <a:srgbClr val="000000"/>
                            </a:solidFill>
                            <a:miter lim="800000"/>
                            <a:headEnd/>
                            <a:tailEnd/>
                          </a:ln>
                        </wps:spPr>
                        <wps:txbx>
                          <w:txbxContent>
                            <w:p w:rsidR="00577C91" w:rsidRPr="008E131B" w:rsidRDefault="00577C91" w:rsidP="005A5CED">
                              <w:pPr>
                                <w:shd w:val="clear" w:color="auto" w:fill="D9D9D9"/>
                                <w:rPr>
                                  <w:b/>
                                  <w:sz w:val="18"/>
                                  <w:szCs w:val="18"/>
                                </w:rPr>
                              </w:pPr>
                              <w:r w:rsidRPr="008E131B">
                                <w:rPr>
                                  <w:b/>
                                  <w:sz w:val="18"/>
                                  <w:szCs w:val="18"/>
                                </w:rPr>
                                <w:t>Vous jugez que le risque est plus grand que l’usager refuse les services en réponse à votre appel.</w:t>
                              </w:r>
                            </w:p>
                            <w:p w:rsidR="00577C91" w:rsidRPr="00B84E1F" w:rsidRDefault="00577C91" w:rsidP="005A5CED">
                              <w:pPr>
                                <w:rPr>
                                  <w:i/>
                                  <w:sz w:val="10"/>
                                  <w:szCs w:val="10"/>
                                </w:rPr>
                              </w:pPr>
                            </w:p>
                            <w:p w:rsidR="00577C91" w:rsidRPr="00CC7D7F" w:rsidRDefault="00577C91" w:rsidP="005A5CED">
                              <w:pPr>
                                <w:rPr>
                                  <w:sz w:val="18"/>
                                  <w:szCs w:val="18"/>
                                </w:rPr>
                              </w:pPr>
                              <w:r w:rsidRPr="00CC7D7F">
                                <w:rPr>
                                  <w:sz w:val="18"/>
                                  <w:szCs w:val="18"/>
                                  <w:u w:val="single"/>
                                </w:rPr>
                                <w:t>Voici les informations pertinentes à recueillir de la part du référent</w:t>
                              </w:r>
                              <w:r w:rsidRPr="00CC7D7F">
                                <w:rPr>
                                  <w:sz w:val="18"/>
                                  <w:szCs w:val="18"/>
                                </w:rPr>
                                <w:t xml:space="preserve"> :</w:t>
                              </w:r>
                            </w:p>
                            <w:p w:rsidR="00577C91" w:rsidRPr="00CC7D7F" w:rsidRDefault="00577C91" w:rsidP="005A5CED">
                              <w:pPr>
                                <w:rPr>
                                  <w:sz w:val="10"/>
                                  <w:szCs w:val="10"/>
                                </w:rPr>
                              </w:pPr>
                            </w:p>
                            <w:p w:rsidR="00577C91" w:rsidRPr="00CC7D7F" w:rsidRDefault="00577C91" w:rsidP="005A5CED">
                              <w:pPr>
                                <w:pStyle w:val="Paragraphedeliste"/>
                                <w:numPr>
                                  <w:ilvl w:val="0"/>
                                  <w:numId w:val="2"/>
                                </w:numPr>
                                <w:ind w:left="426"/>
                                <w:rPr>
                                  <w:rFonts w:ascii="Arial" w:hAnsi="Arial" w:cs="Arial"/>
                                  <w:sz w:val="18"/>
                                  <w:szCs w:val="18"/>
                                </w:rPr>
                              </w:pPr>
                              <w:r w:rsidRPr="00CC7D7F">
                                <w:rPr>
                                  <w:rFonts w:ascii="Arial" w:hAnsi="Arial" w:cs="Arial"/>
                                  <w:sz w:val="18"/>
                                  <w:szCs w:val="18"/>
                                </w:rPr>
                                <w:t>Brève description du client :</w:t>
                              </w:r>
                            </w:p>
                            <w:p w:rsidR="00577C91" w:rsidRPr="00CC7D7F" w:rsidRDefault="00577C91" w:rsidP="005A5CED">
                              <w:pPr>
                                <w:pStyle w:val="Paragraphedeliste"/>
                                <w:numPr>
                                  <w:ilvl w:val="1"/>
                                  <w:numId w:val="2"/>
                                </w:numPr>
                                <w:ind w:left="993"/>
                                <w:rPr>
                                  <w:rFonts w:ascii="Arial" w:hAnsi="Arial" w:cs="Arial"/>
                                  <w:sz w:val="18"/>
                                  <w:szCs w:val="18"/>
                                </w:rPr>
                              </w:pPr>
                              <w:r w:rsidRPr="00CC7D7F">
                                <w:rPr>
                                  <w:rFonts w:ascii="Arial" w:hAnsi="Arial" w:cs="Arial"/>
                                  <w:sz w:val="18"/>
                                  <w:szCs w:val="18"/>
                                </w:rPr>
                                <w:t>Âge, situation de vie profess</w:t>
                              </w:r>
                              <w:r w:rsidR="0095421B">
                                <w:rPr>
                                  <w:rFonts w:ascii="Arial" w:hAnsi="Arial" w:cs="Arial"/>
                                  <w:sz w:val="18"/>
                                  <w:szCs w:val="18"/>
                                </w:rPr>
                                <w:t>ionnelle, conjugale et familiale;</w:t>
                              </w:r>
                            </w:p>
                            <w:p w:rsidR="00577C91" w:rsidRPr="00CC7D7F" w:rsidRDefault="0095421B" w:rsidP="005A5CED">
                              <w:pPr>
                                <w:pStyle w:val="Paragraphedeliste"/>
                                <w:numPr>
                                  <w:ilvl w:val="1"/>
                                  <w:numId w:val="2"/>
                                </w:numPr>
                                <w:ind w:left="993"/>
                                <w:rPr>
                                  <w:rFonts w:ascii="Arial" w:hAnsi="Arial" w:cs="Arial"/>
                                  <w:sz w:val="18"/>
                                  <w:szCs w:val="18"/>
                                </w:rPr>
                              </w:pPr>
                              <w:r>
                                <w:rPr>
                                  <w:rFonts w:ascii="Arial" w:hAnsi="Arial" w:cs="Arial"/>
                                  <w:sz w:val="18"/>
                                  <w:szCs w:val="18"/>
                                </w:rPr>
                                <w:t>Diagnostics ou symptômes;</w:t>
                              </w:r>
                            </w:p>
                            <w:p w:rsidR="00577C91" w:rsidRPr="00CC7D7F" w:rsidRDefault="00577C91" w:rsidP="005A5CED">
                              <w:pPr>
                                <w:pStyle w:val="Paragraphedeliste"/>
                                <w:numPr>
                                  <w:ilvl w:val="1"/>
                                  <w:numId w:val="2"/>
                                </w:numPr>
                                <w:ind w:left="993"/>
                                <w:rPr>
                                  <w:rFonts w:ascii="Arial" w:hAnsi="Arial" w:cs="Arial"/>
                                  <w:sz w:val="18"/>
                                  <w:szCs w:val="18"/>
                                </w:rPr>
                              </w:pPr>
                              <w:r w:rsidRPr="00CC7D7F">
                                <w:rPr>
                                  <w:rFonts w:ascii="Arial" w:hAnsi="Arial" w:cs="Arial"/>
                                  <w:sz w:val="18"/>
                                  <w:szCs w:val="18"/>
                                </w:rPr>
                                <w:t>Adhési</w:t>
                              </w:r>
                              <w:r w:rsidR="0095421B">
                                <w:rPr>
                                  <w:rFonts w:ascii="Arial" w:hAnsi="Arial" w:cs="Arial"/>
                                  <w:sz w:val="18"/>
                                  <w:szCs w:val="18"/>
                                </w:rPr>
                                <w:t>on ou non au traitement médical;</w:t>
                              </w:r>
                            </w:p>
                            <w:p w:rsidR="00577C91" w:rsidRPr="00CC7D7F" w:rsidRDefault="00577C91" w:rsidP="005A5CED">
                              <w:pPr>
                                <w:pStyle w:val="Paragraphedeliste"/>
                                <w:numPr>
                                  <w:ilvl w:val="1"/>
                                  <w:numId w:val="2"/>
                                </w:numPr>
                                <w:ind w:left="993"/>
                                <w:rPr>
                                  <w:rFonts w:ascii="Arial" w:hAnsi="Arial" w:cs="Arial"/>
                                  <w:sz w:val="18"/>
                                  <w:szCs w:val="18"/>
                                </w:rPr>
                              </w:pPr>
                              <w:r w:rsidRPr="00CC7D7F">
                                <w:rPr>
                                  <w:rFonts w:ascii="Arial" w:hAnsi="Arial" w:cs="Arial"/>
                                  <w:sz w:val="18"/>
                                  <w:szCs w:val="18"/>
                                </w:rPr>
                                <w:t>Suivis en place.</w:t>
                              </w:r>
                            </w:p>
                            <w:p w:rsidR="00577C91" w:rsidRPr="00CC7D7F" w:rsidRDefault="00577C91" w:rsidP="005A5CED">
                              <w:pPr>
                                <w:pStyle w:val="Paragraphedeliste"/>
                                <w:ind w:left="993"/>
                                <w:rPr>
                                  <w:rFonts w:ascii="Arial" w:hAnsi="Arial" w:cs="Arial"/>
                                  <w:sz w:val="18"/>
                                  <w:szCs w:val="18"/>
                                </w:rPr>
                              </w:pPr>
                            </w:p>
                            <w:p w:rsidR="00577C91" w:rsidRPr="00C6420A" w:rsidRDefault="00577C91" w:rsidP="005A5CED">
                              <w:pPr>
                                <w:pStyle w:val="Paragraphedeliste"/>
                                <w:numPr>
                                  <w:ilvl w:val="0"/>
                                  <w:numId w:val="2"/>
                                </w:numPr>
                                <w:ind w:left="426" w:hanging="357"/>
                                <w:rPr>
                                  <w:rFonts w:ascii="Arial" w:hAnsi="Arial" w:cs="Arial"/>
                                  <w:sz w:val="18"/>
                                  <w:szCs w:val="18"/>
                                </w:rPr>
                              </w:pPr>
                              <w:r w:rsidRPr="00CC7D7F">
                                <w:rPr>
                                  <w:rFonts w:ascii="Arial" w:hAnsi="Arial" w:cs="Arial"/>
                                  <w:sz w:val="18"/>
                                  <w:szCs w:val="18"/>
                                </w:rPr>
                                <w:t>Référent :</w:t>
                              </w:r>
                            </w:p>
                            <w:p w:rsidR="00577C91" w:rsidRPr="00CC7D7F"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Qui le réfère?</w:t>
                              </w:r>
                            </w:p>
                            <w:p w:rsidR="00577C91" w:rsidRPr="00CC7D7F" w:rsidRDefault="0095421B" w:rsidP="005A5CED">
                              <w:pPr>
                                <w:pStyle w:val="Paragraphedeliste"/>
                                <w:numPr>
                                  <w:ilvl w:val="1"/>
                                  <w:numId w:val="2"/>
                                </w:numPr>
                                <w:ind w:left="993" w:hanging="357"/>
                                <w:rPr>
                                  <w:rFonts w:ascii="Arial" w:hAnsi="Arial" w:cs="Arial"/>
                                  <w:sz w:val="18"/>
                                  <w:szCs w:val="18"/>
                                </w:rPr>
                              </w:pPr>
                              <w:r>
                                <w:rPr>
                                  <w:rFonts w:ascii="Arial" w:hAnsi="Arial" w:cs="Arial"/>
                                  <w:sz w:val="18"/>
                                  <w:szCs w:val="18"/>
                                </w:rPr>
                                <w:t>Quelle est sa demande?</w:t>
                              </w:r>
                            </w:p>
                            <w:p w:rsidR="00577C91" w:rsidRPr="00CC7D7F"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Accepte-t-il que son nom et sa de</w:t>
                              </w:r>
                              <w:r w:rsidR="0095421B">
                                <w:rPr>
                                  <w:rFonts w:ascii="Arial" w:hAnsi="Arial" w:cs="Arial"/>
                                  <w:sz w:val="18"/>
                                  <w:szCs w:val="18"/>
                                </w:rPr>
                                <w:t>mande soient nommés à l’usager?</w:t>
                              </w:r>
                            </w:p>
                            <w:p w:rsidR="00577C91" w:rsidRPr="00CC7D7F"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Sinon, quel prétexte peut être utilisé par l’équipe pour la</w:t>
                              </w:r>
                              <w:r>
                                <w:rPr>
                                  <w:rFonts w:ascii="Arial" w:hAnsi="Arial" w:cs="Arial"/>
                                  <w:sz w:val="18"/>
                                  <w:szCs w:val="18"/>
                                </w:rPr>
                                <w:t xml:space="preserve"> prise de contact avec l’usager?</w:t>
                              </w:r>
                            </w:p>
                            <w:p w:rsidR="00577C91" w:rsidRPr="00C6420A"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S’il n’y a pas d’entente avec le référent, transférer les informations obtenues à l’équipe ciblée. La suite sera assurée par l’équipe.</w:t>
                              </w:r>
                            </w:p>
                          </w:txbxContent>
                        </wps:txbx>
                        <wps:bodyPr rot="0" vert="horz" wrap="square" lIns="91440" tIns="45720" rIns="91440" bIns="45720" anchor="ctr" anchorCtr="0" upright="1">
                          <a:noAutofit/>
                        </wps:bodyPr>
                      </wps:wsp>
                      <wps:wsp>
                        <wps:cNvPr id="10" name="Rectangle 6"/>
                        <wps:cNvSpPr>
                          <a:spLocks noChangeArrowheads="1"/>
                        </wps:cNvSpPr>
                        <wps:spPr bwMode="auto">
                          <a:xfrm>
                            <a:off x="5113356" y="785758"/>
                            <a:ext cx="438176" cy="241184"/>
                          </a:xfrm>
                          <a:prstGeom prst="rect">
                            <a:avLst/>
                          </a:prstGeom>
                          <a:solidFill>
                            <a:srgbClr val="FFFFFF"/>
                          </a:solidFill>
                          <a:ln w="25400" algn="ctr">
                            <a:solidFill>
                              <a:srgbClr val="000000"/>
                            </a:solidFill>
                            <a:miter lim="800000"/>
                            <a:headEnd/>
                            <a:tailEnd/>
                          </a:ln>
                        </wps:spPr>
                        <wps:txbx>
                          <w:txbxContent>
                            <w:p w:rsidR="00577C91" w:rsidRPr="00B84E1F" w:rsidRDefault="00577C91" w:rsidP="005A5CED">
                              <w:pPr>
                                <w:jc w:val="center"/>
                                <w:rPr>
                                  <w:b/>
                                  <w:sz w:val="16"/>
                                  <w:szCs w:val="16"/>
                                </w:rPr>
                              </w:pPr>
                              <w:r w:rsidRPr="00B84E1F">
                                <w:rPr>
                                  <w:b/>
                                  <w:sz w:val="16"/>
                                  <w:szCs w:val="16"/>
                                </w:rPr>
                                <w:t>NON</w:t>
                              </w:r>
                            </w:p>
                          </w:txbxContent>
                        </wps:txbx>
                        <wps:bodyPr rot="0" vert="horz" wrap="square" lIns="91440" tIns="45720" rIns="91440" bIns="45720" anchor="ctr" anchorCtr="0" upright="1">
                          <a:noAutofit/>
                        </wps:bodyPr>
                      </wps:wsp>
                      <wps:wsp>
                        <wps:cNvPr id="11" name="Connecteur droit 7"/>
                        <wps:cNvCnPr>
                          <a:cxnSpLocks noChangeShapeType="1"/>
                        </wps:cNvCnPr>
                        <wps:spPr bwMode="auto">
                          <a:xfrm flipH="1">
                            <a:off x="204822" y="164548"/>
                            <a:ext cx="234122" cy="2"/>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Connecteur droit avec flèche 8"/>
                        <wps:cNvCnPr>
                          <a:cxnSpLocks noChangeShapeType="1"/>
                        </wps:cNvCnPr>
                        <wps:spPr bwMode="auto">
                          <a:xfrm>
                            <a:off x="204822" y="164571"/>
                            <a:ext cx="10" cy="522662"/>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Connecteur droit avec flèche 9"/>
                        <wps:cNvCnPr>
                          <a:cxnSpLocks noChangeShapeType="1"/>
                        </wps:cNvCnPr>
                        <wps:spPr bwMode="auto">
                          <a:xfrm>
                            <a:off x="395019" y="907848"/>
                            <a:ext cx="219506"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Connecteur droit 10"/>
                        <wps:cNvCnPr>
                          <a:cxnSpLocks noChangeShapeType="1"/>
                        </wps:cNvCnPr>
                        <wps:spPr bwMode="auto">
                          <a:xfrm>
                            <a:off x="5113356" y="117028"/>
                            <a:ext cx="240661"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Connecteur droit avec flèche 11"/>
                        <wps:cNvCnPr>
                          <a:cxnSpLocks noChangeShapeType="1"/>
                        </wps:cNvCnPr>
                        <wps:spPr bwMode="auto">
                          <a:xfrm>
                            <a:off x="5353956" y="117005"/>
                            <a:ext cx="92" cy="570273"/>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Connecteur droit avec flèche 12"/>
                        <wps:cNvCnPr>
                          <a:cxnSpLocks noChangeShapeType="1"/>
                        </wps:cNvCnPr>
                        <wps:spPr bwMode="auto">
                          <a:xfrm>
                            <a:off x="5353864" y="1194450"/>
                            <a:ext cx="184" cy="133630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33778E" id="Groupe 3" o:spid="_x0000_s1041" style="position:absolute;left:0;text-align:left;margin-left:12.75pt;margin-top:.8pt;width:436.55pt;height:473.25pt;z-index:251661312;mso-width-relative:margin;mso-height-relative:margin" coordorigin="73" coordsize="55441,5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DvdgUAAHkiAAAOAAAAZHJzL2Uyb0RvYy54bWzsWttu4zYQfS/QfyD0nliUSN0QZxHYybbA&#10;tl10tx9AS7QtVCJVSo6dFv2f/kd/rENSkq0k3qTb2uhFfnDE8CLOzOHxnJGu3uzKAt1zVedSTB18&#10;6TqIi1RmuVhNnR8+3l1EDqobJjJWSMGnzgOvnTfXX35xta0S7sm1LDKuECwi6mRbTZ1101TJZFKn&#10;a16y+lJWXEDnUqqSNdBUq0mm2BZWL4uJ57rBZCtVVimZ8rqG/85tp3Nt1l8uedp8t1zWvEHF1IG9&#10;NeZbme+F/p5cX7FkpVi1ztN2G+wzdlGyXMBN+6XmrGFoo/InS5V5qmQtl81lKsuJXC7zlBsbwBrs&#10;PrLmrZKbytiySrarqncTuPaRnz572fTb+/cK5dnU8R0kWAkhMnflyNe+2VarBIa8VdWH6r2yBsLl&#10;O5n+WEP35HG/bq/sYLTYfiMzWI9tGml8s1uqUi8BVqOdCcFDHwK+a1AK/6SUEBxRB6XQF4BLvJDa&#10;IKVriKSeF/okdNB+arq+fW4ydd3YD0M9ecISe2+z33Z/2jjAXL13a/3X3PphzSpuolVrn7VuBVOs&#10;W78HLDKxKjjC1rNmVOfW2voUCTlbwyh+o5TcrjnLYFNmPGz9YIJu1BCRF51MSRQQcuiuztOEBHGA&#10;W08TPwioiXjvK5ZUqm7eclkifTF1FBhg4sju39WNdWs3RIe1lkWe3eVFYRpqtZgVCt0zOHh35tNG&#10;YjCsEGg7dTxKXDicrFgBh6SNMncZjKsPl3PN57nlyrwBNinycupE/SCWaD/eigy2zJKG5YW9BksL&#10;YTBsfWkB0ewWO3MesCEH7eiFzB7A1Upa9gC2g4u1VD87aAvMMXXqnzZMcQcVXwsIV4wJ0VRjGoSG&#10;HjTUYc/isIeJFJayZiPbmDWWoDaVyldruBc2DhHyBk7SMjeu3++rtQCAfCZEB08R7Z0R0f3xDyMa&#10;BrG+M0s6UPsxiUPwt2YPj2AcjpgGAO8x3VPPiGlLpy1LQ5bymKXb378D0gWKOxFLB5j4MewBUEti&#10;3w/JENXEpzTC0K9hjWMShXbEyNUdV/cENOJ6gOv4Ka4NtgbJxOlwDQTsYkgsNRtTHMBnCGzqBwDn&#10;nq9jL8Q22ekStv99EtKz0AjsAbAhO3vC2AZcZ0I2xdj3KaRCAG2diNBoiGziRziE7i4RicyxGwm7&#10;I+yehUZcD3GNO1zPpBCguPhGoUzJvEFGyrbwngmrxtOdaNV4rxyNDP34UIHyHghHO0XPPy4c0bLI&#10;q686wdHqdM8lkecZpOOAgKAcIt3zCdbdBum66zjIi1xogcySIwpSSC0fTULfCkN9sv4OYQiFlFb/&#10;fVILGiEB4raTFKaC80vsxrfRbUQuiBfcXhB3Pr+4uZuRi+AOh3Tuz2ezOf5V24VJss6zjAttRldN&#10;wuR1ZYW2rmXrQH09qXfJZLi6cTOonu6v2bSpEejoWiVoj5aOiI76+QQiBjTYbPoJhtk9TwFkv/8G&#10;9T1kgHRaQOtAPg/j0ByOvXLUPygawtTzgsCkk8dxXDeKaWXemieVFej/LFSjxnAA04UkKFRMnZJn&#10;UKLgUGLRV/ag6gLICPrLP1U+fb7Op9Pc14DeFCzOBno/pi4GEQDAjt0wesLdGPrbLMWUu06G+Zh6&#10;pyfyEfLn5XmoKx+B/L54CpXwEyUrB9x+mI1rzek9zlGIGwSQWWmCfwHnY45in7w9S4n/oRwF2OgI&#10;dgc5iq1HnI2vqU+Bsq2s1EB224dfXX07bhNtChh/qbY9Ziljam6FwP5pJAZovQr2fUH1PPwNsIfn&#10;lFZjQkWQ0PbJfId7DPUTw95QdQl8eFj4SZ05Iv9fhXzzVB7ebzBatn0XQ79Acdg2Inb/xsj1HwAA&#10;AP//AwBQSwMEFAAGAAgAAAAhANbuh/7gAAAACAEAAA8AAABkcnMvZG93bnJldi54bWxMj0FLw0AQ&#10;he+C/2EZwZvdpJqSptmUUtRTEWwF6W2anSah2d2Q3Sbpv3c86W1m3uPN9/L1ZFoxUO8bZxXEswgE&#10;2dLpxlYKvg5vTykIH9BqbJ0lBTfysC7u73LMtBvtJw37UAkOsT5DBXUIXSalL2sy6GeuI8va2fUG&#10;A699JXWPI4ebVs6jaCENNpY/1NjRtqbysr8aBe8jjpvn+HXYXc7b2/GQfHzvYlLq8WHarEAEmsKf&#10;GX7xGR0KZjq5q9VetArmScJOvi9AsJwuUx5OCpYvaQyyyOX/AsUPAAAA//8DAFBLAQItABQABgAI&#10;AAAAIQC2gziS/gAAAOEBAAATAAAAAAAAAAAAAAAAAAAAAABbQ29udGVudF9UeXBlc10ueG1sUEsB&#10;Ai0AFAAGAAgAAAAhADj9If/WAAAAlAEAAAsAAAAAAAAAAAAAAAAALwEAAF9yZWxzLy5yZWxzUEsB&#10;Ai0AFAAGAAgAAAAhALN5kO92BQAAeSIAAA4AAAAAAAAAAAAAAAAALgIAAGRycy9lMm9Eb2MueG1s&#10;UEsBAi0AFAAGAAgAAAAhANbuh/7gAAAACAEAAA8AAAAAAAAAAAAAAAAA0AcAAGRycy9kb3ducmV2&#10;LnhtbFBLBQYAAAAABAAEAPMAAADdCAAAAAA=&#10;">
                <v:rect id="Rectangle 1" o:spid="_x0000_s1042" style="position:absolute;left:5486;width:44696;height:4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textbox>
                    <w:txbxContent>
                      <w:p w:rsidR="00577C91" w:rsidRDefault="00577C91" w:rsidP="005A5CED">
                        <w:pPr>
                          <w:jc w:val="center"/>
                          <w:rPr>
                            <w:b/>
                            <w:smallCaps/>
                          </w:rPr>
                        </w:pPr>
                        <w:r w:rsidRPr="004A2CF3">
                          <w:rPr>
                            <w:b/>
                            <w:smallCaps/>
                          </w:rPr>
                          <w:t xml:space="preserve">EST-CE UNE </w:t>
                        </w:r>
                        <w:r w:rsidRPr="004A2CF3">
                          <w:rPr>
                            <w:b/>
                            <w:smallCaps/>
                            <w:u w:val="single"/>
                          </w:rPr>
                          <w:t>VALEUR AJOUTÉE POUR L’USAGER</w:t>
                        </w:r>
                        <w:r w:rsidRPr="004A2CF3">
                          <w:rPr>
                            <w:b/>
                            <w:smallCaps/>
                          </w:rPr>
                          <w:t xml:space="preserve"> </w:t>
                        </w:r>
                      </w:p>
                      <w:p w:rsidR="00577C91" w:rsidRPr="008E131B" w:rsidRDefault="00577C91" w:rsidP="005A5CED">
                        <w:pPr>
                          <w:jc w:val="center"/>
                          <w:rPr>
                            <w:b/>
                            <w:smallCaps/>
                            <w:sz w:val="18"/>
                            <w:szCs w:val="18"/>
                          </w:rPr>
                        </w:pPr>
                        <w:r w:rsidRPr="004A2CF3">
                          <w:rPr>
                            <w:b/>
                            <w:smallCaps/>
                          </w:rPr>
                          <w:t>QUE LE GASMA OU L’AAOR LE CONTACTE</w:t>
                        </w:r>
                        <w:r w:rsidRPr="008E131B">
                          <w:rPr>
                            <w:b/>
                            <w:smallCaps/>
                            <w:sz w:val="18"/>
                            <w:szCs w:val="18"/>
                          </w:rPr>
                          <w:t xml:space="preserve"> </w:t>
                        </w:r>
                        <w:r w:rsidRPr="0095421B">
                          <w:rPr>
                            <w:b/>
                            <w:smallCaps/>
                          </w:rPr>
                          <w:t>?</w:t>
                        </w:r>
                      </w:p>
                    </w:txbxContent>
                  </v:textbox>
                </v:rect>
                <v:rect id="_x0000_s1043" style="position:absolute;left:73;top:7857;width:3950;height:2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MCMIA&#10;AADaAAAADwAAAGRycy9kb3ducmV2LnhtbESPQWsCMRSE74L/ITzBmybuQerWKEWRCkVh3V56e2xe&#10;d5duXpYk1e2/NwXB4zAz3zDr7WA7cSUfWscaFnMFgrhypuVaw2d5mL2ACBHZYOeYNPxRgO1mPFpj&#10;btyNC7peYi0ShEOOGpoY+1zKUDVkMcxdT5y8b+ctxiR9LY3HW4LbTmZKLaXFltNCgz3tGqp+Lr9W&#10;g8uqd1+UMjuV+3ZVfDnVnT+U1tPJ8PYKItIQn+FH+2g0LOH/Sr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owIwgAAANoAAAAPAAAAAAAAAAAAAAAAAJgCAABkcnMvZG93&#10;bnJldi54bWxQSwUGAAAAAAQABAD1AAAAhwMAAAAA&#10;" strokeweight="2pt">
                  <v:textbox>
                    <w:txbxContent>
                      <w:p w:rsidR="00577C91" w:rsidRPr="004E1CFB" w:rsidRDefault="00577C91" w:rsidP="005A5CED">
                        <w:pPr>
                          <w:jc w:val="center"/>
                          <w:rPr>
                            <w:b/>
                            <w:sz w:val="16"/>
                            <w:szCs w:val="16"/>
                          </w:rPr>
                        </w:pPr>
                        <w:r w:rsidRPr="004E1CFB">
                          <w:rPr>
                            <w:b/>
                            <w:sz w:val="16"/>
                            <w:szCs w:val="16"/>
                          </w:rPr>
                          <w:t>OUI</w:t>
                        </w:r>
                      </w:p>
                    </w:txbxContent>
                  </v:textbox>
                </v:rect>
                <v:rect id="Rectangle 3" o:spid="_x0000_s1044" style="position:absolute;left:6143;top:4933;width:43559;height:19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94cAA&#10;AADaAAAADwAAAGRycy9kb3ducmV2LnhtbERPPWvDMBDdA/kP4gLdEqkeQutGNqEhNBBasN2l22Fd&#10;bRPrZCQ1cf99NBQ6Pt73rpztKK7kw+BYw+NGgSBunRm40/DZHNdPIEJENjg6Jg2/FKAslosd5sbd&#10;uKJrHTuRQjjkqKGPccqlDG1PFsPGTcSJ+3beYkzQd9J4vKVwO8pMqa20OHBq6HGi157aS/1jNbis&#10;ffNVI7P35jA8V19OjR9npfXDat6/gIg0x3/xn/tkNKSt6Uq6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294cAAAADaAAAADwAAAAAAAAAAAAAAAACYAgAAZHJzL2Rvd25y&#10;ZXYueG1sUEsFBgAAAAAEAAQA9QAAAIUDAAAAAA==&#10;" strokeweight="2pt">
                  <v:textbox>
                    <w:txbxContent>
                      <w:p w:rsidR="00577C91" w:rsidRPr="008E131B" w:rsidRDefault="00577C91" w:rsidP="005A5CED">
                        <w:pPr>
                          <w:shd w:val="clear" w:color="auto" w:fill="D9D9D9"/>
                          <w:rPr>
                            <w:b/>
                            <w:sz w:val="18"/>
                            <w:szCs w:val="18"/>
                          </w:rPr>
                        </w:pPr>
                        <w:r w:rsidRPr="008E131B">
                          <w:rPr>
                            <w:b/>
                            <w:sz w:val="18"/>
                            <w:szCs w:val="18"/>
                          </w:rPr>
                          <w:t>Vous jugez pertinent que le contact avec l’usager soit fait par les portes d’entrée.</w:t>
                        </w:r>
                      </w:p>
                      <w:p w:rsidR="00577C91" w:rsidRPr="004E1CFB" w:rsidRDefault="00577C91" w:rsidP="005A5CED">
                        <w:pPr>
                          <w:rPr>
                            <w:sz w:val="6"/>
                            <w:szCs w:val="6"/>
                            <w:u w:val="single"/>
                          </w:rPr>
                        </w:pPr>
                      </w:p>
                      <w:p w:rsidR="00577C91" w:rsidRDefault="00577C91" w:rsidP="005A5CED">
                        <w:pPr>
                          <w:rPr>
                            <w:sz w:val="18"/>
                            <w:szCs w:val="18"/>
                          </w:rPr>
                        </w:pPr>
                        <w:r w:rsidRPr="004E1CFB">
                          <w:rPr>
                            <w:sz w:val="18"/>
                            <w:szCs w:val="18"/>
                            <w:u w:val="single"/>
                          </w:rPr>
                          <w:t>Conseils utiles</w:t>
                        </w:r>
                        <w:r w:rsidRPr="004E1CFB">
                          <w:rPr>
                            <w:sz w:val="18"/>
                            <w:szCs w:val="18"/>
                          </w:rPr>
                          <w:t> :</w:t>
                        </w:r>
                      </w:p>
                      <w:p w:rsidR="00577C91" w:rsidRPr="00F024B5" w:rsidRDefault="00577C91" w:rsidP="005A5CED">
                        <w:pPr>
                          <w:rPr>
                            <w:sz w:val="10"/>
                            <w:szCs w:val="10"/>
                            <w:u w:val="single"/>
                          </w:rPr>
                        </w:pP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Favo</w:t>
                        </w:r>
                        <w:r w:rsidR="0095421B">
                          <w:rPr>
                            <w:rFonts w:ascii="Arial" w:hAnsi="Arial" w:cs="Arial"/>
                            <w:sz w:val="18"/>
                            <w:szCs w:val="18"/>
                          </w:rPr>
                          <w:t xml:space="preserve">riser les occasions de contact </w:t>
                        </w:r>
                        <w:r w:rsidRPr="004E1CFB">
                          <w:rPr>
                            <w:rFonts w:ascii="Arial" w:hAnsi="Arial" w:cs="Arial"/>
                            <w:sz w:val="18"/>
                            <w:szCs w:val="18"/>
                          </w:rPr>
                          <w:t>direct</w:t>
                        </w:r>
                        <w:r w:rsidR="0095421B">
                          <w:rPr>
                            <w:rFonts w:ascii="Arial" w:hAnsi="Arial" w:cs="Arial"/>
                            <w:sz w:val="18"/>
                            <w:szCs w:val="18"/>
                          </w:rPr>
                          <w:t xml:space="preserve"> avec l’usager (ex.</w:t>
                        </w:r>
                        <w:r w:rsidRPr="004E1CFB">
                          <w:rPr>
                            <w:rFonts w:ascii="Arial" w:hAnsi="Arial" w:cs="Arial"/>
                            <w:sz w:val="18"/>
                            <w:szCs w:val="18"/>
                          </w:rPr>
                          <w:t>: faire un détour dans les milie</w:t>
                        </w:r>
                        <w:r w:rsidR="0095421B">
                          <w:rPr>
                            <w:rFonts w:ascii="Arial" w:hAnsi="Arial" w:cs="Arial"/>
                            <w:sz w:val="18"/>
                            <w:szCs w:val="18"/>
                          </w:rPr>
                          <w:t>ux fréquentés par la clientèle);</w:t>
                        </w: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Cultiver la ténacité e</w:t>
                        </w:r>
                        <w:r w:rsidR="0095421B">
                          <w:rPr>
                            <w:rFonts w:ascii="Arial" w:hAnsi="Arial" w:cs="Arial"/>
                            <w:sz w:val="18"/>
                            <w:szCs w:val="18"/>
                          </w:rPr>
                          <w:t>t la patience, être persévérant</w:t>
                        </w:r>
                        <w:r w:rsidRPr="004E1CFB">
                          <w:rPr>
                            <w:rFonts w:ascii="Arial" w:hAnsi="Arial" w:cs="Arial"/>
                            <w:sz w:val="18"/>
                            <w:szCs w:val="18"/>
                          </w:rPr>
                          <w:t>: ne pas envisager automatiquement une fermeture s’il y a un refus de services. Prendre entente d’une relance, de la possibilité de prendre de ses nouvell</w:t>
                        </w:r>
                        <w:r w:rsidR="0095421B">
                          <w:rPr>
                            <w:rFonts w:ascii="Arial" w:hAnsi="Arial" w:cs="Arial"/>
                            <w:sz w:val="18"/>
                            <w:szCs w:val="18"/>
                          </w:rPr>
                          <w:t>es (faire preuve de créativité);</w:t>
                        </w: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Mettre l’accent sur les intérêts de l’usag</w:t>
                        </w:r>
                        <w:r w:rsidR="0095421B">
                          <w:rPr>
                            <w:rFonts w:ascii="Arial" w:hAnsi="Arial" w:cs="Arial"/>
                            <w:sz w:val="18"/>
                            <w:szCs w:val="18"/>
                          </w:rPr>
                          <w:t>er dans le but de créer un lien;</w:t>
                        </w:r>
                      </w:p>
                      <w:p w:rsidR="00577C91" w:rsidRPr="004E1CFB" w:rsidRDefault="00577C91" w:rsidP="005A5CED">
                        <w:pPr>
                          <w:pStyle w:val="Paragraphedeliste"/>
                          <w:numPr>
                            <w:ilvl w:val="0"/>
                            <w:numId w:val="2"/>
                          </w:numPr>
                          <w:ind w:left="426"/>
                          <w:jc w:val="both"/>
                          <w:rPr>
                            <w:rFonts w:ascii="Arial" w:hAnsi="Arial" w:cs="Arial"/>
                            <w:sz w:val="18"/>
                            <w:szCs w:val="18"/>
                          </w:rPr>
                        </w:pPr>
                        <w:r w:rsidRPr="004E1CFB">
                          <w:rPr>
                            <w:rFonts w:ascii="Arial" w:hAnsi="Arial" w:cs="Arial"/>
                            <w:sz w:val="18"/>
                            <w:szCs w:val="18"/>
                          </w:rPr>
                          <w:t>S’intéresser à son passé afin de raviver la flamme à des intérêts antérieurs.</w:t>
                        </w:r>
                      </w:p>
                      <w:p w:rsidR="00577C91" w:rsidRPr="004E1CFB" w:rsidRDefault="00577C91" w:rsidP="005A5CED">
                        <w:pPr>
                          <w:jc w:val="center"/>
                          <w:rPr>
                            <w:sz w:val="18"/>
                            <w:szCs w:val="18"/>
                          </w:rPr>
                        </w:pPr>
                      </w:p>
                    </w:txbxContent>
                  </v:textbox>
                </v:rect>
                <v:rect id="Rectangle 4" o:spid="_x0000_s1045" style="position:absolute;left:1170;top:25166;width:53619;height:2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YesIA&#10;AADaAAAADwAAAGRycy9kb3ducmV2LnhtbESPQWsCMRSE70L/Q3iF3jTpHoquRpGWYqEorOvF22Pz&#10;3F3cvCxJ1O2/bwTB4zAz3zCL1WA7cSUfWsca3icKBHHlTMu1hkP5PZ6CCBHZYOeYNPxRgNXyZbTA&#10;3LgbF3Tdx1okCIccNTQx9rmUoWrIYpi4njh5J+ctxiR9LY3HW4LbTmZKfUiLLaeFBnv6bKg67y9W&#10;g8uqjS9KmW3Lr3ZWHJ3qdr9K67fXYT0HEWmIz/Cj/WM0zOB+Jd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Rh6wgAAANoAAAAPAAAAAAAAAAAAAAAAAJgCAABkcnMvZG93&#10;bnJldi54bWxQSwUGAAAAAAQABAD1AAAAhwMAAAAA&#10;" strokeweight="2pt">
                  <v:textbox>
                    <w:txbxContent>
                      <w:p w:rsidR="00577C91" w:rsidRPr="008E131B" w:rsidRDefault="00577C91" w:rsidP="005A5CED">
                        <w:pPr>
                          <w:shd w:val="clear" w:color="auto" w:fill="D9D9D9"/>
                          <w:rPr>
                            <w:b/>
                            <w:sz w:val="18"/>
                            <w:szCs w:val="18"/>
                          </w:rPr>
                        </w:pPr>
                        <w:r w:rsidRPr="008E131B">
                          <w:rPr>
                            <w:b/>
                            <w:sz w:val="18"/>
                            <w:szCs w:val="18"/>
                          </w:rPr>
                          <w:t>Vous jugez que le risque est plus grand que l’usager refuse les services en réponse à votre appel.</w:t>
                        </w:r>
                      </w:p>
                      <w:p w:rsidR="00577C91" w:rsidRPr="00B84E1F" w:rsidRDefault="00577C91" w:rsidP="005A5CED">
                        <w:pPr>
                          <w:rPr>
                            <w:i/>
                            <w:sz w:val="10"/>
                            <w:szCs w:val="10"/>
                          </w:rPr>
                        </w:pPr>
                      </w:p>
                      <w:p w:rsidR="00577C91" w:rsidRPr="00CC7D7F" w:rsidRDefault="00577C91" w:rsidP="005A5CED">
                        <w:pPr>
                          <w:rPr>
                            <w:sz w:val="18"/>
                            <w:szCs w:val="18"/>
                          </w:rPr>
                        </w:pPr>
                        <w:r w:rsidRPr="00CC7D7F">
                          <w:rPr>
                            <w:sz w:val="18"/>
                            <w:szCs w:val="18"/>
                            <w:u w:val="single"/>
                          </w:rPr>
                          <w:t>Voici les informations pertinentes à recueillir de la part du référent</w:t>
                        </w:r>
                        <w:r w:rsidRPr="00CC7D7F">
                          <w:rPr>
                            <w:sz w:val="18"/>
                            <w:szCs w:val="18"/>
                          </w:rPr>
                          <w:t xml:space="preserve"> :</w:t>
                        </w:r>
                      </w:p>
                      <w:p w:rsidR="00577C91" w:rsidRPr="00CC7D7F" w:rsidRDefault="00577C91" w:rsidP="005A5CED">
                        <w:pPr>
                          <w:rPr>
                            <w:sz w:val="10"/>
                            <w:szCs w:val="10"/>
                          </w:rPr>
                        </w:pPr>
                      </w:p>
                      <w:p w:rsidR="00577C91" w:rsidRPr="00CC7D7F" w:rsidRDefault="00577C91" w:rsidP="005A5CED">
                        <w:pPr>
                          <w:pStyle w:val="Paragraphedeliste"/>
                          <w:numPr>
                            <w:ilvl w:val="0"/>
                            <w:numId w:val="2"/>
                          </w:numPr>
                          <w:ind w:left="426"/>
                          <w:rPr>
                            <w:rFonts w:ascii="Arial" w:hAnsi="Arial" w:cs="Arial"/>
                            <w:sz w:val="18"/>
                            <w:szCs w:val="18"/>
                          </w:rPr>
                        </w:pPr>
                        <w:r w:rsidRPr="00CC7D7F">
                          <w:rPr>
                            <w:rFonts w:ascii="Arial" w:hAnsi="Arial" w:cs="Arial"/>
                            <w:sz w:val="18"/>
                            <w:szCs w:val="18"/>
                          </w:rPr>
                          <w:t>Brève description du client :</w:t>
                        </w:r>
                      </w:p>
                      <w:p w:rsidR="00577C91" w:rsidRPr="00CC7D7F" w:rsidRDefault="00577C91" w:rsidP="005A5CED">
                        <w:pPr>
                          <w:pStyle w:val="Paragraphedeliste"/>
                          <w:numPr>
                            <w:ilvl w:val="1"/>
                            <w:numId w:val="2"/>
                          </w:numPr>
                          <w:ind w:left="993"/>
                          <w:rPr>
                            <w:rFonts w:ascii="Arial" w:hAnsi="Arial" w:cs="Arial"/>
                            <w:sz w:val="18"/>
                            <w:szCs w:val="18"/>
                          </w:rPr>
                        </w:pPr>
                        <w:r w:rsidRPr="00CC7D7F">
                          <w:rPr>
                            <w:rFonts w:ascii="Arial" w:hAnsi="Arial" w:cs="Arial"/>
                            <w:sz w:val="18"/>
                            <w:szCs w:val="18"/>
                          </w:rPr>
                          <w:t>Âge, situation de vie profess</w:t>
                        </w:r>
                        <w:r w:rsidR="0095421B">
                          <w:rPr>
                            <w:rFonts w:ascii="Arial" w:hAnsi="Arial" w:cs="Arial"/>
                            <w:sz w:val="18"/>
                            <w:szCs w:val="18"/>
                          </w:rPr>
                          <w:t>ionnelle, conjugale et familiale;</w:t>
                        </w:r>
                      </w:p>
                      <w:p w:rsidR="00577C91" w:rsidRPr="00CC7D7F" w:rsidRDefault="0095421B" w:rsidP="005A5CED">
                        <w:pPr>
                          <w:pStyle w:val="Paragraphedeliste"/>
                          <w:numPr>
                            <w:ilvl w:val="1"/>
                            <w:numId w:val="2"/>
                          </w:numPr>
                          <w:ind w:left="993"/>
                          <w:rPr>
                            <w:rFonts w:ascii="Arial" w:hAnsi="Arial" w:cs="Arial"/>
                            <w:sz w:val="18"/>
                            <w:szCs w:val="18"/>
                          </w:rPr>
                        </w:pPr>
                        <w:r>
                          <w:rPr>
                            <w:rFonts w:ascii="Arial" w:hAnsi="Arial" w:cs="Arial"/>
                            <w:sz w:val="18"/>
                            <w:szCs w:val="18"/>
                          </w:rPr>
                          <w:t>Diagnostics ou symptômes;</w:t>
                        </w:r>
                      </w:p>
                      <w:p w:rsidR="00577C91" w:rsidRPr="00CC7D7F" w:rsidRDefault="00577C91" w:rsidP="005A5CED">
                        <w:pPr>
                          <w:pStyle w:val="Paragraphedeliste"/>
                          <w:numPr>
                            <w:ilvl w:val="1"/>
                            <w:numId w:val="2"/>
                          </w:numPr>
                          <w:ind w:left="993"/>
                          <w:rPr>
                            <w:rFonts w:ascii="Arial" w:hAnsi="Arial" w:cs="Arial"/>
                            <w:sz w:val="18"/>
                            <w:szCs w:val="18"/>
                          </w:rPr>
                        </w:pPr>
                        <w:r w:rsidRPr="00CC7D7F">
                          <w:rPr>
                            <w:rFonts w:ascii="Arial" w:hAnsi="Arial" w:cs="Arial"/>
                            <w:sz w:val="18"/>
                            <w:szCs w:val="18"/>
                          </w:rPr>
                          <w:t>Adhési</w:t>
                        </w:r>
                        <w:r w:rsidR="0095421B">
                          <w:rPr>
                            <w:rFonts w:ascii="Arial" w:hAnsi="Arial" w:cs="Arial"/>
                            <w:sz w:val="18"/>
                            <w:szCs w:val="18"/>
                          </w:rPr>
                          <w:t>on ou non au traitement médical;</w:t>
                        </w:r>
                      </w:p>
                      <w:p w:rsidR="00577C91" w:rsidRPr="00CC7D7F" w:rsidRDefault="00577C91" w:rsidP="005A5CED">
                        <w:pPr>
                          <w:pStyle w:val="Paragraphedeliste"/>
                          <w:numPr>
                            <w:ilvl w:val="1"/>
                            <w:numId w:val="2"/>
                          </w:numPr>
                          <w:ind w:left="993"/>
                          <w:rPr>
                            <w:rFonts w:ascii="Arial" w:hAnsi="Arial" w:cs="Arial"/>
                            <w:sz w:val="18"/>
                            <w:szCs w:val="18"/>
                          </w:rPr>
                        </w:pPr>
                        <w:r w:rsidRPr="00CC7D7F">
                          <w:rPr>
                            <w:rFonts w:ascii="Arial" w:hAnsi="Arial" w:cs="Arial"/>
                            <w:sz w:val="18"/>
                            <w:szCs w:val="18"/>
                          </w:rPr>
                          <w:t>Suivis en place.</w:t>
                        </w:r>
                      </w:p>
                      <w:p w:rsidR="00577C91" w:rsidRPr="00CC7D7F" w:rsidRDefault="00577C91" w:rsidP="005A5CED">
                        <w:pPr>
                          <w:pStyle w:val="Paragraphedeliste"/>
                          <w:ind w:left="993"/>
                          <w:rPr>
                            <w:rFonts w:ascii="Arial" w:hAnsi="Arial" w:cs="Arial"/>
                            <w:sz w:val="18"/>
                            <w:szCs w:val="18"/>
                          </w:rPr>
                        </w:pPr>
                      </w:p>
                      <w:p w:rsidR="00577C91" w:rsidRPr="00C6420A" w:rsidRDefault="00577C91" w:rsidP="005A5CED">
                        <w:pPr>
                          <w:pStyle w:val="Paragraphedeliste"/>
                          <w:numPr>
                            <w:ilvl w:val="0"/>
                            <w:numId w:val="2"/>
                          </w:numPr>
                          <w:ind w:left="426" w:hanging="357"/>
                          <w:rPr>
                            <w:rFonts w:ascii="Arial" w:hAnsi="Arial" w:cs="Arial"/>
                            <w:sz w:val="18"/>
                            <w:szCs w:val="18"/>
                          </w:rPr>
                        </w:pPr>
                        <w:r w:rsidRPr="00CC7D7F">
                          <w:rPr>
                            <w:rFonts w:ascii="Arial" w:hAnsi="Arial" w:cs="Arial"/>
                            <w:sz w:val="18"/>
                            <w:szCs w:val="18"/>
                          </w:rPr>
                          <w:t>Référent :</w:t>
                        </w:r>
                      </w:p>
                      <w:p w:rsidR="00577C91" w:rsidRPr="00CC7D7F"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Qui le réfère?</w:t>
                        </w:r>
                      </w:p>
                      <w:p w:rsidR="00577C91" w:rsidRPr="00CC7D7F" w:rsidRDefault="0095421B" w:rsidP="005A5CED">
                        <w:pPr>
                          <w:pStyle w:val="Paragraphedeliste"/>
                          <w:numPr>
                            <w:ilvl w:val="1"/>
                            <w:numId w:val="2"/>
                          </w:numPr>
                          <w:ind w:left="993" w:hanging="357"/>
                          <w:rPr>
                            <w:rFonts w:ascii="Arial" w:hAnsi="Arial" w:cs="Arial"/>
                            <w:sz w:val="18"/>
                            <w:szCs w:val="18"/>
                          </w:rPr>
                        </w:pPr>
                        <w:r>
                          <w:rPr>
                            <w:rFonts w:ascii="Arial" w:hAnsi="Arial" w:cs="Arial"/>
                            <w:sz w:val="18"/>
                            <w:szCs w:val="18"/>
                          </w:rPr>
                          <w:t>Quelle est sa demande?</w:t>
                        </w:r>
                      </w:p>
                      <w:p w:rsidR="00577C91" w:rsidRPr="00CC7D7F"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Accepte-t-il que son nom et sa de</w:t>
                        </w:r>
                        <w:r w:rsidR="0095421B">
                          <w:rPr>
                            <w:rFonts w:ascii="Arial" w:hAnsi="Arial" w:cs="Arial"/>
                            <w:sz w:val="18"/>
                            <w:szCs w:val="18"/>
                          </w:rPr>
                          <w:t>mande soient nommés à l’usager?</w:t>
                        </w:r>
                      </w:p>
                      <w:p w:rsidR="00577C91" w:rsidRPr="00CC7D7F"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Sinon, quel prétexte peut être utilisé par l’équipe pour la</w:t>
                        </w:r>
                        <w:r>
                          <w:rPr>
                            <w:rFonts w:ascii="Arial" w:hAnsi="Arial" w:cs="Arial"/>
                            <w:sz w:val="18"/>
                            <w:szCs w:val="18"/>
                          </w:rPr>
                          <w:t xml:space="preserve"> prise de contact avec l’usager?</w:t>
                        </w:r>
                      </w:p>
                      <w:p w:rsidR="00577C91" w:rsidRPr="00C6420A" w:rsidRDefault="00577C91" w:rsidP="005A5CED">
                        <w:pPr>
                          <w:pStyle w:val="Paragraphedeliste"/>
                          <w:numPr>
                            <w:ilvl w:val="1"/>
                            <w:numId w:val="2"/>
                          </w:numPr>
                          <w:ind w:left="993" w:hanging="357"/>
                          <w:rPr>
                            <w:rFonts w:ascii="Arial" w:hAnsi="Arial" w:cs="Arial"/>
                            <w:sz w:val="18"/>
                            <w:szCs w:val="18"/>
                          </w:rPr>
                        </w:pPr>
                        <w:r w:rsidRPr="00CC7D7F">
                          <w:rPr>
                            <w:rFonts w:ascii="Arial" w:hAnsi="Arial" w:cs="Arial"/>
                            <w:sz w:val="18"/>
                            <w:szCs w:val="18"/>
                          </w:rPr>
                          <w:t>S’il n’y a pas d’entente avec le référent, transférer les informations obtenues à l’équipe ciblée. La suite sera assurée par l’équipe.</w:t>
                        </w:r>
                      </w:p>
                    </w:txbxContent>
                  </v:textbox>
                </v:rect>
                <v:rect id="Rectangle 6" o:spid="_x0000_s1046" style="position:absolute;left:51133;top:7857;width:4382;height:2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m8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K5vEAAAA2wAAAA8AAAAAAAAAAAAAAAAAmAIAAGRycy9k&#10;b3ducmV2LnhtbFBLBQYAAAAABAAEAPUAAACJAwAAAAA=&#10;" strokeweight="2pt">
                  <v:textbox>
                    <w:txbxContent>
                      <w:p w:rsidR="00577C91" w:rsidRPr="00B84E1F" w:rsidRDefault="00577C91" w:rsidP="005A5CED">
                        <w:pPr>
                          <w:jc w:val="center"/>
                          <w:rPr>
                            <w:b/>
                            <w:sz w:val="16"/>
                            <w:szCs w:val="16"/>
                          </w:rPr>
                        </w:pPr>
                        <w:r w:rsidRPr="00B84E1F">
                          <w:rPr>
                            <w:b/>
                            <w:sz w:val="16"/>
                            <w:szCs w:val="16"/>
                          </w:rPr>
                          <w:t>NON</w:t>
                        </w:r>
                      </w:p>
                    </w:txbxContent>
                  </v:textbox>
                </v:rect>
                <v:line id="Connecteur droit 7" o:spid="_x0000_s1047" style="position:absolute;flip:x;visibility:visible;mso-wrap-style:square" from="2048,1645" to="438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vO28cAAADbAAAADwAAAGRycy9kb3ducmV2LnhtbESPT2vCQBDF74LfYRmhl9JsUkJbUleR&#10;+B9KodpDj9PsmASzsyG7avz2XaHgbYb3fm/ejKe9acSZOldbVpBEMQjiwuqaSwXf++XTGwjnkTU2&#10;lknBlRxMJ8PBGDNtL/xF550vRQhhl6GCyvs2k9IVFRl0kW2Jg3awnUEf1q6UusNLCDeNfI7jF2mw&#10;5nChwpbyiorj7mRCjXm6315/16vXz0VefBy26WO8+VHqYdTP3kF46v3d/E9vdOASuP0SBp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87bxwAAANsAAAAPAAAAAAAA&#10;AAAAAAAAAKECAABkcnMvZG93bnJldi54bWxQSwUGAAAAAAQABAD5AAAAlQMAAAAA&#10;" strokeweight="2.25pt"/>
                <v:shape id="Connecteur droit avec flèche 8" o:spid="_x0000_s1048" type="#_x0000_t32" style="position:absolute;left:2048;top:1645;width:0;height:5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sHrcAAAADbAAAADwAAAGRycy9kb3ducmV2LnhtbERPTYvCMBC9C/sfwgh7EZuuB12rUURZ&#10;8OKhurB7HJqxLTaTksRa/70RBG/zeJ+zXPemER05X1tW8JWkIIgLq2suFfyefsbfIHxA1thYJgV3&#10;8rBefQyWmGl745y6YyhFDGGfoYIqhDaT0hcVGfSJbYkjd7bOYIjQlVI7vMVw08hJmk6lwZpjQ4Ut&#10;bSsqLserUbDTh24/zw9/xcxtRltCDP/5VKnPYb9ZgAjUh7f45d7rOH8Cz1/i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7B63AAAAA2wAAAA8AAAAAAAAAAAAAAAAA&#10;oQIAAGRycy9kb3ducmV2LnhtbFBLBQYAAAAABAAEAPkAAACOAwAAAAA=&#10;" strokeweight="2.25pt">
                  <v:stroke endarrow="open"/>
                </v:shape>
                <v:shape id="Connecteur droit avec flèche 9" o:spid="_x0000_s1049" type="#_x0000_t32" style="position:absolute;left:3950;top:9078;width:2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line id="Connecteur droit 10" o:spid="_x0000_s1050" style="position:absolute;visibility:visible;mso-wrap-style:square" from="51133,1170" to="5354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shape id="Connecteur droit avec flèche 11" o:spid="_x0000_s1051" type="#_x0000_t32" style="position:absolute;left:53539;top:1170;width:1;height:5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2cAAAADbAAAADwAAAGRycy9kb3ducmV2LnhtbERPTYvCMBC9C/sfwix4EU0VdL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Sn9nAAAAA2wAAAA8AAAAAAAAAAAAAAAAA&#10;oQIAAGRycy9kb3ducmV2LnhtbFBLBQYAAAAABAAEAPkAAACOAwAAAAA=&#10;" strokeweight="2.25pt">
                  <v:stroke endarrow="open"/>
                </v:shape>
                <v:shape id="Connecteur droit avec flèche 12" o:spid="_x0000_s1052" type="#_x0000_t32" style="position:absolute;left:53538;top:11944;width:2;height:13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ABrsAAAADbAAAADwAAAGRycy9kb3ducmV2LnhtbERPTYvCMBC9L/gfwgh7WTR1D1WrUUQR&#10;vHioCnocmrEtNpOSxNr995uFBW/zeJ+zXPemER05X1tWMBknIIgLq2suFVzO+9EMhA/IGhvLpOCH&#10;PKxXg48lZtq+OKfuFEoRQ9hnqKAKoc2k9EVFBv3YtsSRu1tnMEToSqkdvmK4aeR3kqTSYM2xocKW&#10;thUVj9PTKNjpY3eY58drMXWbry0hhlueKvU57DcLEIH68Bb/uw86zk/h75d4gF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AAa7AAAAA2wAAAA8AAAAAAAAAAAAAAAAA&#10;oQIAAGRycy9kb3ducmV2LnhtbFBLBQYAAAAABAAEAPkAAACOAwAAAAA=&#10;" strokeweight="2.25pt">
                  <v:stroke endarrow="open"/>
                </v:shape>
              </v:group>
            </w:pict>
          </mc:Fallback>
        </mc:AlternateContent>
      </w:r>
    </w:p>
    <w:p w:rsidR="005A5CED" w:rsidRPr="005A5CED" w:rsidRDefault="005A5CED" w:rsidP="005A5CED">
      <w:pPr>
        <w:tabs>
          <w:tab w:val="left" w:pos="5010"/>
        </w:tabs>
        <w:jc w:val="both"/>
        <w:rPr>
          <w:rFonts w:ascii="Arial" w:eastAsia="Times New Roman" w:hAnsi="Arial" w:cs="Arial"/>
          <w:sz w:val="24"/>
          <w:szCs w:val="24"/>
          <w:lang w:eastAsia="fr-CA"/>
        </w:rPr>
      </w:pPr>
    </w:p>
    <w:p w:rsidR="005A5CED" w:rsidRPr="005A5CED" w:rsidRDefault="005A5CED" w:rsidP="005A5CED">
      <w:pPr>
        <w:tabs>
          <w:tab w:val="left" w:pos="5010"/>
        </w:tabs>
        <w:jc w:val="both"/>
        <w:rPr>
          <w:rFonts w:ascii="Arial" w:eastAsia="Times New Roman" w:hAnsi="Arial" w:cs="Arial"/>
          <w:sz w:val="24"/>
          <w:szCs w:val="24"/>
          <w:lang w:eastAsia="fr-CA"/>
        </w:rPr>
      </w:pPr>
    </w:p>
    <w:p w:rsidR="005A5CED" w:rsidRPr="005A5CED" w:rsidRDefault="005A5CED" w:rsidP="005A5CED">
      <w:pPr>
        <w:tabs>
          <w:tab w:val="left" w:pos="5010"/>
        </w:tabs>
        <w:jc w:val="both"/>
        <w:rPr>
          <w:rFonts w:ascii="Arial" w:eastAsia="Times New Roman" w:hAnsi="Arial" w:cs="Arial"/>
          <w:b/>
          <w:sz w:val="24"/>
          <w:szCs w:val="24"/>
          <w:u w:val="single"/>
          <w:lang w:eastAsia="fr-CA"/>
        </w:rPr>
      </w:pPr>
    </w:p>
    <w:p w:rsidR="005A5CED" w:rsidRPr="005A5CED" w:rsidRDefault="005A5CED" w:rsidP="005A5CED">
      <w:pPr>
        <w:tabs>
          <w:tab w:val="left" w:pos="5010"/>
        </w:tabs>
        <w:jc w:val="both"/>
        <w:rPr>
          <w:rFonts w:ascii="Arial" w:eastAsia="Times New Roman" w:hAnsi="Arial" w:cs="Arial"/>
          <w:b/>
          <w:sz w:val="24"/>
          <w:szCs w:val="24"/>
          <w:u w:val="single"/>
          <w:lang w:eastAsia="fr-CA"/>
        </w:rPr>
      </w:pPr>
    </w:p>
    <w:p w:rsidR="005A5CED" w:rsidRPr="005A5CED" w:rsidRDefault="005A5CED" w:rsidP="005A5CED">
      <w:pPr>
        <w:tabs>
          <w:tab w:val="left" w:pos="5010"/>
        </w:tabs>
        <w:jc w:val="both"/>
        <w:rPr>
          <w:rFonts w:ascii="Arial" w:eastAsia="Times New Roman" w:hAnsi="Arial" w:cs="Arial"/>
          <w:b/>
          <w:sz w:val="24"/>
          <w:szCs w:val="24"/>
          <w:u w:val="single"/>
          <w:lang w:eastAsia="fr-CA"/>
        </w:rPr>
      </w:pPr>
    </w:p>
    <w:p w:rsidR="005A5CED" w:rsidRPr="005A5CED" w:rsidRDefault="005A5CED" w:rsidP="005A5CED">
      <w:pPr>
        <w:tabs>
          <w:tab w:val="left" w:pos="5010"/>
        </w:tabs>
        <w:jc w:val="both"/>
        <w:rPr>
          <w:rFonts w:ascii="Arial" w:eastAsia="Times New Roman" w:hAnsi="Arial" w:cs="Arial"/>
          <w:b/>
          <w:sz w:val="24"/>
          <w:szCs w:val="24"/>
          <w:u w:val="single"/>
          <w:lang w:eastAsia="fr-CA"/>
        </w:rPr>
      </w:pPr>
    </w:p>
    <w:p w:rsidR="005A5CED" w:rsidRPr="005A5CED" w:rsidRDefault="005A5CED" w:rsidP="005A5CED">
      <w:pPr>
        <w:tabs>
          <w:tab w:val="left" w:pos="5010"/>
        </w:tabs>
        <w:jc w:val="both"/>
        <w:rPr>
          <w:rFonts w:ascii="Arial" w:eastAsia="Times New Roman" w:hAnsi="Arial" w:cs="Arial"/>
          <w:b/>
          <w:sz w:val="24"/>
          <w:szCs w:val="24"/>
          <w:u w:val="single"/>
          <w:lang w:eastAsia="fr-CA"/>
        </w:rPr>
      </w:pPr>
    </w:p>
    <w:p w:rsidR="005A5CED" w:rsidRPr="005A5CED" w:rsidRDefault="005A5CED" w:rsidP="005A5CED">
      <w:pPr>
        <w:tabs>
          <w:tab w:val="left" w:pos="5010"/>
        </w:tabs>
        <w:jc w:val="both"/>
        <w:rPr>
          <w:rFonts w:ascii="Arial" w:eastAsia="Times New Roman" w:hAnsi="Arial" w:cs="Arial"/>
          <w:b/>
          <w:u w:val="single"/>
          <w:lang w:eastAsia="fr-CA"/>
        </w:rPr>
      </w:pPr>
    </w:p>
    <w:p w:rsidR="005A5CED" w:rsidRDefault="005A5CED"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pPr>
    </w:p>
    <w:p w:rsidR="00FB1431" w:rsidRDefault="00FB1431" w:rsidP="005A5CED">
      <w:pPr>
        <w:jc w:val="both"/>
        <w:rPr>
          <w:rFonts w:ascii="Arial" w:eastAsia="Times New Roman" w:hAnsi="Arial" w:cs="Arial"/>
          <w:bCs/>
          <w:lang w:eastAsia="fr-CA"/>
        </w:rPr>
        <w:sectPr w:rsidR="00FB1431" w:rsidSect="00410ED4">
          <w:pgSz w:w="12240" w:h="15840" w:code="1"/>
          <w:pgMar w:top="1440" w:right="1440" w:bottom="1440" w:left="1440" w:header="708" w:footer="708" w:gutter="0"/>
          <w:cols w:space="708"/>
          <w:docGrid w:linePitch="360"/>
        </w:sectPr>
      </w:pPr>
    </w:p>
    <w:p w:rsidR="005A5CED" w:rsidRPr="00410ED4" w:rsidRDefault="005A5CED" w:rsidP="008F12BB">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15" w:name="_Toc6236317"/>
      <w:r w:rsidRPr="00410ED4">
        <w:rPr>
          <w:rFonts w:ascii="Arial Gras" w:eastAsia="Times New Roman" w:hAnsi="Arial Gras" w:cs="Arial"/>
          <w:b/>
          <w:bCs/>
          <w:caps/>
          <w:smallCaps/>
          <w:spacing w:val="5"/>
          <w:kern w:val="28"/>
          <w:szCs w:val="28"/>
          <w:lang w:eastAsia="fr-CA"/>
        </w:rPr>
        <w:lastRenderedPageBreak/>
        <w:t>actualisation dE l’outreach</w:t>
      </w:r>
      <w:bookmarkEnd w:id="15"/>
    </w:p>
    <w:p w:rsidR="005A5CED" w:rsidRPr="005A5CED" w:rsidRDefault="005A5CED" w:rsidP="005A5CED">
      <w:pPr>
        <w:tabs>
          <w:tab w:val="left" w:pos="5010"/>
        </w:tabs>
        <w:jc w:val="both"/>
        <w:rPr>
          <w:rFonts w:ascii="Arial" w:eastAsia="Calibri" w:hAnsi="Arial" w:cs="Arial"/>
        </w:rPr>
      </w:pPr>
      <w:r w:rsidRPr="005A5CED">
        <w:rPr>
          <w:rFonts w:ascii="Arial" w:eastAsia="Calibri" w:hAnsi="Arial" w:cs="Arial"/>
        </w:rPr>
        <w:tab/>
      </w:r>
    </w:p>
    <w:p w:rsidR="005A5CED" w:rsidRPr="005A5CED" w:rsidRDefault="005A5CED" w:rsidP="005A5CED">
      <w:pPr>
        <w:autoSpaceDE w:val="0"/>
        <w:autoSpaceDN w:val="0"/>
        <w:adjustRightInd w:val="0"/>
        <w:jc w:val="both"/>
        <w:rPr>
          <w:rFonts w:ascii="Arial" w:eastAsia="Calibri" w:hAnsi="Arial" w:cs="Arial"/>
        </w:rPr>
      </w:pPr>
      <w:r w:rsidRPr="005A5CED">
        <w:rPr>
          <w:rFonts w:ascii="Arial" w:eastAsia="Calibri" w:hAnsi="Arial" w:cs="Arial"/>
        </w:rPr>
        <w:t>La démarche de l’outreach se traduit, dans un premier temps, à travers les organismes du milieu. Les différents intervenants des ressources identifient des usagers présentant un profil correspondant aux différents critères du SIM ou du SIV et assurent le lien avec les intervenants de ces services. Souvent, une co-intervention peut s’avérer bénéfique à la relation et au suivi (voir annexe 3). Dans un deuxième temps, l’intervenant se doit d’être attentif dans sa recherche personnelle</w:t>
      </w:r>
      <w:r w:rsidR="0095421B">
        <w:rPr>
          <w:rFonts w:ascii="Arial" w:eastAsia="Calibri" w:hAnsi="Arial" w:cs="Arial"/>
        </w:rPr>
        <w:t xml:space="preserve"> de clients potentiels. Ainsi «</w:t>
      </w:r>
      <w:r w:rsidRPr="005A5CED">
        <w:rPr>
          <w:rFonts w:ascii="Arial" w:eastAsia="Calibri" w:hAnsi="Arial" w:cs="Arial"/>
          <w:lang w:eastAsia="fr-CA"/>
        </w:rPr>
        <w:t xml:space="preserve">s’il est facile de remarquer les personnes psychotiques présentant de nombreux symptômes positifs, il en est autrement des personnes repliées sur elles-mêmes, isolées, présentant des symptômes négatifs. Ces dernières peuvent facilement passer inaperçues pendant des mois, voire des années, d’autant plus qu’elles ne sont pas </w:t>
      </w:r>
      <w:r w:rsidRPr="005A5CED">
        <w:rPr>
          <w:rFonts w:ascii="Arial" w:eastAsia="Calibri" w:hAnsi="Arial" w:cs="Arial"/>
          <w:i/>
          <w:lang w:eastAsia="fr-CA"/>
        </w:rPr>
        <w:t>dérangeantes</w:t>
      </w:r>
      <w:r w:rsidRPr="005A5CED">
        <w:rPr>
          <w:rFonts w:ascii="Arial" w:eastAsia="Calibri" w:hAnsi="Arial" w:cs="Arial"/>
          <w:lang w:eastAsia="fr-CA"/>
        </w:rPr>
        <w:t>» (</w:t>
      </w:r>
      <w:r w:rsidRPr="005A5CED">
        <w:rPr>
          <w:rFonts w:ascii="Arial" w:eastAsia="Calibri" w:hAnsi="Arial" w:cs="Arial"/>
        </w:rPr>
        <w:t>Denoncourt, Désilets, Plante et al., 2000). (Voir annexe 4)</w:t>
      </w:r>
      <w:r w:rsidR="0095421B">
        <w:rPr>
          <w:rFonts w:ascii="Arial" w:eastAsia="Calibri" w:hAnsi="Arial" w:cs="Arial"/>
        </w:rPr>
        <w:t>.</w:t>
      </w:r>
    </w:p>
    <w:p w:rsidR="005A5CED" w:rsidRPr="005A5CED" w:rsidRDefault="005A5CED" w:rsidP="005A5CED">
      <w:pPr>
        <w:autoSpaceDE w:val="0"/>
        <w:autoSpaceDN w:val="0"/>
        <w:adjustRightInd w:val="0"/>
        <w:rPr>
          <w:rFonts w:ascii="Arial" w:eastAsia="Calibri" w:hAnsi="Arial" w:cs="Arial"/>
        </w:rPr>
      </w:pPr>
    </w:p>
    <w:p w:rsidR="005A5CED" w:rsidRPr="005A5CED" w:rsidRDefault="005A5CED" w:rsidP="005A5CED">
      <w:pPr>
        <w:autoSpaceDE w:val="0"/>
        <w:autoSpaceDN w:val="0"/>
        <w:adjustRightInd w:val="0"/>
        <w:jc w:val="both"/>
        <w:rPr>
          <w:rFonts w:ascii="Arial" w:eastAsia="Calibri" w:hAnsi="Arial" w:cs="Arial"/>
        </w:rPr>
      </w:pPr>
      <w:r w:rsidRPr="005A5CED">
        <w:rPr>
          <w:rFonts w:ascii="Arial" w:eastAsia="Calibri" w:hAnsi="Arial" w:cs="Arial"/>
        </w:rPr>
        <w:t>Donc, l’outreach se fait de deux façons distinctes</w:t>
      </w:r>
      <w:r w:rsidR="0095421B">
        <w:rPr>
          <w:rFonts w:ascii="Arial" w:eastAsia="Calibri" w:hAnsi="Arial" w:cs="Arial"/>
        </w:rPr>
        <w:t> :</w:t>
      </w:r>
      <w:r w:rsidRPr="005A5CED">
        <w:rPr>
          <w:rFonts w:ascii="Arial" w:eastAsia="Calibri" w:hAnsi="Arial" w:cs="Arial"/>
        </w:rPr>
        <w:t xml:space="preserve"> soit par l’entremise des différents organismes de la communauté et par l’initiative professionnelle de l’intervenant dans l’exercice de sa profession. Dans le premier cas, il importe de tenir compte de la notion de « double client », soit le fait d’entretenir à la fois une relation significative avec la personne usagère, mais également avec le partenaire de services. Selon la recension de certains écrits, les équipes gagneraient à collaborer avec les différents organismes, en instaurant un intervenant du réseau comme pivot.</w:t>
      </w:r>
    </w:p>
    <w:p w:rsidR="005A5CED" w:rsidRPr="005A5CED" w:rsidRDefault="005A5CED" w:rsidP="005A5CED">
      <w:pPr>
        <w:jc w:val="both"/>
        <w:rPr>
          <w:rFonts w:ascii="Arial" w:eastAsia="Calibri" w:hAnsi="Arial" w:cs="Arial"/>
          <w:b/>
          <w:u w:val="single"/>
        </w:rPr>
      </w:pPr>
    </w:p>
    <w:p w:rsidR="005A5CED" w:rsidRPr="005A5CED" w:rsidRDefault="005A5CED" w:rsidP="005A5CED">
      <w:pPr>
        <w:jc w:val="both"/>
        <w:rPr>
          <w:rFonts w:ascii="Arial" w:eastAsia="Calibri" w:hAnsi="Arial" w:cs="Arial"/>
          <w:b/>
          <w:u w:val="single"/>
        </w:rPr>
      </w:pPr>
    </w:p>
    <w:p w:rsidR="005A5CED" w:rsidRPr="00410ED4" w:rsidRDefault="005A5CED" w:rsidP="008F12BB">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16" w:name="_Toc6236318"/>
      <w:r w:rsidRPr="00410ED4">
        <w:rPr>
          <w:rFonts w:ascii="Arial Gras" w:eastAsia="Times New Roman" w:hAnsi="Arial Gras" w:cs="Arial"/>
          <w:b/>
          <w:bCs/>
          <w:caps/>
          <w:smallCaps/>
          <w:spacing w:val="5"/>
          <w:kern w:val="28"/>
          <w:szCs w:val="28"/>
          <w:lang w:eastAsia="fr-CA"/>
        </w:rPr>
        <w:t>rôles et aptitudes DE L’INTERVENANT</w:t>
      </w:r>
      <w:bookmarkEnd w:id="16"/>
    </w:p>
    <w:p w:rsidR="005A5CED" w:rsidRPr="005A5CED" w:rsidRDefault="005A5CED" w:rsidP="005A5CED">
      <w:pPr>
        <w:jc w:val="both"/>
        <w:rPr>
          <w:rFonts w:ascii="Arial" w:eastAsia="Calibri" w:hAnsi="Arial" w:cs="Arial"/>
          <w:b/>
          <w:u w:val="single"/>
        </w:rPr>
      </w:pPr>
    </w:p>
    <w:p w:rsidR="005A5CED" w:rsidRPr="005A5CED" w:rsidRDefault="005A5CED" w:rsidP="005A5CED">
      <w:pPr>
        <w:contextualSpacing/>
        <w:jc w:val="both"/>
        <w:rPr>
          <w:rFonts w:ascii="Arial" w:eastAsia="Times New Roman" w:hAnsi="Arial" w:cs="Arial"/>
          <w:snapToGrid w:val="0"/>
          <w:lang w:eastAsia="fr-FR"/>
        </w:rPr>
      </w:pPr>
      <w:r w:rsidRPr="005A5CED">
        <w:rPr>
          <w:rFonts w:ascii="Arial" w:eastAsia="Calibri" w:hAnsi="Arial" w:cs="Arial"/>
        </w:rPr>
        <w:t>Des intervenants réalisant de l’outreach auprès d’une personne doivent</w:t>
      </w:r>
      <w:r w:rsidRPr="005A5CED">
        <w:rPr>
          <w:rFonts w:ascii="Arial" w:eastAsia="Times New Roman" w:hAnsi="Arial" w:cs="Arial"/>
          <w:snapToGrid w:val="0"/>
          <w:lang w:eastAsia="fr-FR"/>
        </w:rPr>
        <w:t xml:space="preserve"> être en mesure de tolérer une certaine zone d’inconfort et d’ambiguïté. Une grande part d’improvisation est normale, et souvent essentielle, en étant en contact avec cette clientèle. Pour les personnes atteintes d’un trouble mental grave, cette part d’improvisation est beaucoup plus grande considérant qu’elles sont souvent non médicamentées ou qu’elles prennent de façon erratique la médication. Par conséquent, nous nous retrouvons avec un individu symptomatique, aux comportements et discours désorganisés.</w:t>
      </w:r>
    </w:p>
    <w:p w:rsidR="005A5CED" w:rsidRPr="005A5CED" w:rsidRDefault="005A5CED" w:rsidP="005A5CED">
      <w:pPr>
        <w:contextualSpacing/>
        <w:jc w:val="both"/>
        <w:rPr>
          <w:rFonts w:ascii="Arial" w:eastAsia="Times New Roman" w:hAnsi="Arial" w:cs="Arial"/>
          <w:snapToGrid w:val="0"/>
          <w:lang w:eastAsia="fr-FR"/>
        </w:rPr>
      </w:pPr>
    </w:p>
    <w:p w:rsidR="005A5CED" w:rsidRPr="005A5CED" w:rsidRDefault="005A5CED" w:rsidP="005A5CED">
      <w:pPr>
        <w:contextualSpacing/>
        <w:jc w:val="both"/>
        <w:rPr>
          <w:rFonts w:ascii="Arial" w:eastAsia="Times New Roman" w:hAnsi="Arial" w:cs="Arial"/>
          <w:snapToGrid w:val="0"/>
          <w:lang w:eastAsia="fr-FR"/>
        </w:rPr>
      </w:pPr>
      <w:r w:rsidRPr="005A5CED">
        <w:rPr>
          <w:rFonts w:ascii="Arial" w:eastAsia="Times New Roman" w:hAnsi="Arial" w:cs="Arial"/>
          <w:snapToGrid w:val="0"/>
          <w:lang w:eastAsia="fr-FR"/>
        </w:rPr>
        <w:t>Dans cette optique, l’intervenant ne doit pas essayer de confronter la psychose du client avec la réalité. Il se doit de développer la capacité de « parler psychotique ». Il faut accepter de se laisser porter dans le délire de la personne sans pour autant l’alimenter. N’oublions jamais que le discours irrationnel de l’individu a du sens pour lui et que de se réfugier un peu avec lui dans ses symptômes peut être une forme d’acceptation, de non-jugement et d’accompagnement.</w:t>
      </w:r>
    </w:p>
    <w:p w:rsidR="005A5CED" w:rsidRPr="005A5CED" w:rsidRDefault="005A5CED" w:rsidP="005A5CED">
      <w:pPr>
        <w:contextualSpacing/>
        <w:jc w:val="both"/>
        <w:rPr>
          <w:rFonts w:ascii="Arial" w:eastAsia="Times New Roman" w:hAnsi="Arial" w:cs="Arial"/>
          <w:snapToGrid w:val="0"/>
          <w:lang w:eastAsia="fr-FR"/>
        </w:rPr>
      </w:pPr>
    </w:p>
    <w:p w:rsidR="005A5CED" w:rsidRPr="005A5CED" w:rsidRDefault="005A5CED" w:rsidP="005A5CED">
      <w:pPr>
        <w:contextualSpacing/>
        <w:jc w:val="both"/>
        <w:rPr>
          <w:rFonts w:ascii="Arial" w:eastAsia="Times New Roman" w:hAnsi="Arial" w:cs="Arial"/>
          <w:snapToGrid w:val="0"/>
          <w:lang w:eastAsia="fr-FR"/>
        </w:rPr>
      </w:pPr>
      <w:r w:rsidRPr="005A5CED">
        <w:rPr>
          <w:rFonts w:ascii="Arial" w:eastAsia="Times New Roman" w:hAnsi="Arial" w:cs="Arial"/>
          <w:snapToGrid w:val="0"/>
          <w:lang w:eastAsia="fr-FR"/>
        </w:rPr>
        <w:t>Il peut être confrontant pour un intervenant axé sur la tâche de se centrer seulement sur le lien à développer avec la personne, mais l’enjeu est primordial et essentiel afin de tisser une relation de confiance.</w:t>
      </w:r>
    </w:p>
    <w:p w:rsidR="005A5CED" w:rsidRPr="005A5CED" w:rsidRDefault="005A5CED" w:rsidP="005A5CED">
      <w:pPr>
        <w:contextualSpacing/>
        <w:jc w:val="both"/>
        <w:rPr>
          <w:rFonts w:ascii="Arial" w:eastAsia="Times New Roman" w:hAnsi="Arial" w:cs="Arial"/>
          <w:snapToGrid w:val="0"/>
          <w:lang w:eastAsia="fr-FR"/>
        </w:rPr>
      </w:pPr>
    </w:p>
    <w:p w:rsidR="005A5CED" w:rsidRPr="005A5CED" w:rsidRDefault="005A5CED" w:rsidP="005A5CED">
      <w:pPr>
        <w:contextualSpacing/>
        <w:jc w:val="both"/>
        <w:rPr>
          <w:rFonts w:ascii="Arial" w:eastAsia="Times New Roman" w:hAnsi="Arial" w:cs="Arial"/>
          <w:snapToGrid w:val="0"/>
          <w:lang w:eastAsia="fr-FR"/>
        </w:rPr>
      </w:pPr>
      <w:r w:rsidRPr="005A5CED">
        <w:rPr>
          <w:rFonts w:ascii="Arial" w:eastAsia="Times New Roman" w:hAnsi="Arial" w:cs="Arial"/>
          <w:snapToGrid w:val="0"/>
          <w:lang w:eastAsia="fr-FR"/>
        </w:rPr>
        <w:t>Le tableau à la page suivante présente un récapitulatif du rôle de l’intervenant en situation d’outreach, dont la finalité est l’établissement d’un lien de confiance significatif et une amélioration de sa situation globale. </w:t>
      </w:r>
    </w:p>
    <w:p w:rsidR="005A5CED" w:rsidRPr="005A5CED" w:rsidRDefault="005A5CED" w:rsidP="005A5CED">
      <w:pPr>
        <w:jc w:val="both"/>
        <w:rPr>
          <w:rFonts w:ascii="Arial" w:eastAsia="Times New Roman" w:hAnsi="Arial" w:cs="Arial"/>
          <w:lang w:eastAsia="fr-CA"/>
        </w:rPr>
        <w:sectPr w:rsidR="005A5CED" w:rsidRPr="005A5CED" w:rsidSect="00410ED4">
          <w:pgSz w:w="12240" w:h="15840" w:code="1"/>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5A5CED" w:rsidRPr="005A5CED" w:rsidTr="00410ED4">
        <w:tc>
          <w:tcPr>
            <w:tcW w:w="9350" w:type="dxa"/>
            <w:gridSpan w:val="2"/>
            <w:shd w:val="clear" w:color="auto" w:fill="auto"/>
          </w:tcPr>
          <w:p w:rsidR="005A5CED" w:rsidRPr="005A5CED" w:rsidRDefault="005A5CED" w:rsidP="005A5CED">
            <w:pPr>
              <w:spacing w:before="60" w:after="60"/>
              <w:contextualSpacing/>
              <w:jc w:val="center"/>
              <w:rPr>
                <w:rFonts w:ascii="Arial" w:eastAsia="Times New Roman" w:hAnsi="Arial" w:cs="Arial"/>
                <w:b/>
                <w:snapToGrid w:val="0"/>
                <w:lang w:eastAsia="fr-FR"/>
              </w:rPr>
            </w:pPr>
            <w:r w:rsidRPr="005A5CED">
              <w:rPr>
                <w:rFonts w:ascii="Calibri" w:eastAsia="Calibri" w:hAnsi="Calibri" w:cs="Times New Roman"/>
              </w:rPr>
              <w:lastRenderedPageBreak/>
              <w:br w:type="page"/>
            </w:r>
            <w:r w:rsidRPr="005A5CED">
              <w:rPr>
                <w:rFonts w:ascii="Calibri" w:eastAsia="Calibri" w:hAnsi="Calibri" w:cs="Times New Roman"/>
              </w:rPr>
              <w:br w:type="page"/>
            </w:r>
            <w:r w:rsidRPr="005A5CED">
              <w:rPr>
                <w:rFonts w:ascii="Arial" w:eastAsia="Times New Roman" w:hAnsi="Arial" w:cs="Arial"/>
                <w:snapToGrid w:val="0"/>
                <w:lang w:eastAsia="fr-FR"/>
              </w:rPr>
              <w:br w:type="page"/>
            </w:r>
            <w:r w:rsidRPr="005A5CED">
              <w:rPr>
                <w:rFonts w:ascii="Arial" w:eastAsia="Times New Roman" w:hAnsi="Arial" w:cs="Arial"/>
                <w:b/>
                <w:snapToGrid w:val="0"/>
                <w:lang w:eastAsia="fr-FR"/>
              </w:rPr>
              <w:t>Rôle de l’intervenant</w:t>
            </w:r>
          </w:p>
        </w:tc>
      </w:tr>
      <w:tr w:rsidR="005A5CED" w:rsidRPr="005A5CED" w:rsidTr="00410ED4">
        <w:tc>
          <w:tcPr>
            <w:tcW w:w="4673" w:type="dxa"/>
            <w:shd w:val="clear" w:color="auto" w:fill="auto"/>
            <w:vAlign w:val="center"/>
          </w:tcPr>
          <w:p w:rsidR="005A5CED" w:rsidRPr="005A5CED" w:rsidRDefault="005A5CED" w:rsidP="005A5CED">
            <w:pPr>
              <w:spacing w:before="60"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Répondre aux besoins de bases (nourriture, logement, vêtements)</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Utiliser des activités pour prendre contact avec la personne (café, marche)</w:t>
            </w:r>
            <w:r w:rsidR="00F852C1">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Répondre aux besoins ponctuels de la personne</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Prendre un pas de recul pour voir ce qui fonctionne bien ou non</w:t>
            </w:r>
            <w:r w:rsidR="00F852C1">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Prendre le temps de connaître la personne, contacts informels</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F852C1" w:rsidP="005A5CED">
            <w:pPr>
              <w:spacing w:after="60"/>
              <w:contextualSpacing/>
              <w:rPr>
                <w:rFonts w:ascii="Arial" w:eastAsia="Times New Roman" w:hAnsi="Arial" w:cs="Arial"/>
                <w:snapToGrid w:val="0"/>
                <w:sz w:val="18"/>
                <w:szCs w:val="18"/>
                <w:lang w:eastAsia="fr-FR"/>
              </w:rPr>
            </w:pPr>
            <w:r>
              <w:rPr>
                <w:rFonts w:ascii="Arial" w:eastAsia="Times New Roman" w:hAnsi="Arial" w:cs="Arial"/>
                <w:snapToGrid w:val="0"/>
                <w:sz w:val="18"/>
                <w:szCs w:val="18"/>
                <w:lang w:eastAsia="fr-FR"/>
              </w:rPr>
              <w:t>P</w:t>
            </w:r>
            <w:r w:rsidR="005A5CED" w:rsidRPr="005A5CED">
              <w:rPr>
                <w:rFonts w:ascii="Arial" w:eastAsia="Times New Roman" w:hAnsi="Arial" w:cs="Arial"/>
                <w:snapToGrid w:val="0"/>
                <w:sz w:val="18"/>
                <w:szCs w:val="18"/>
                <w:lang w:eastAsia="fr-FR"/>
              </w:rPr>
              <w:t>romouvoir l’autonomie de la personne malgré le désir de l’intervenant d’accompagner</w:t>
            </w:r>
            <w:r>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Utiliser l’approche centrée sur les forces</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Instaurer un cadre et des limites en lien avec le service</w:t>
            </w:r>
            <w:r w:rsidR="00F852C1">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S’associer avec les partenaires pour donner confiance à la personne</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Exercer la défense de droits</w:t>
            </w:r>
            <w:r w:rsidR="00F852C1">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Susciter l’espoir de l’usager en respectant le rythme de celui-ci, peu importe le temps requis</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Faire attention aux signes et symptômes (repli, isolement qu’on tend à oublier)</w:t>
            </w:r>
            <w:r w:rsidR="00F852C1">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Ne pas être trop demandant vs les progrès de l’usager. La tolérance à l’ambivalence vs l’acceptation des services est importante</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Anticiper et prévoir les situations de crise</w:t>
            </w:r>
            <w:r w:rsidR="00F852C1">
              <w:rPr>
                <w:rFonts w:ascii="Arial" w:eastAsia="Times New Roman" w:hAnsi="Arial" w:cs="Arial"/>
                <w:snapToGrid w:val="0"/>
                <w:sz w:val="18"/>
                <w:szCs w:val="18"/>
                <w:lang w:eastAsia="fr-FR"/>
              </w:rPr>
              <w:t>.</w:t>
            </w:r>
          </w:p>
        </w:tc>
      </w:tr>
      <w:tr w:rsidR="005A5CED" w:rsidRPr="005A5CED" w:rsidTr="00410ED4">
        <w:tc>
          <w:tcPr>
            <w:tcW w:w="4673"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Se rendre dans un endroit non menaçant pour la personne, connue par elle, bien que non traditionnel pour les intervenants</w:t>
            </w:r>
            <w:r w:rsidR="00F852C1">
              <w:rPr>
                <w:rFonts w:ascii="Arial" w:eastAsia="Times New Roman" w:hAnsi="Arial" w:cs="Arial"/>
                <w:snapToGrid w:val="0"/>
                <w:sz w:val="18"/>
                <w:szCs w:val="18"/>
                <w:lang w:eastAsia="fr-FR"/>
              </w:rPr>
              <w:t>.</w:t>
            </w:r>
          </w:p>
        </w:tc>
        <w:tc>
          <w:tcPr>
            <w:tcW w:w="4677" w:type="dxa"/>
            <w:shd w:val="clear" w:color="auto" w:fill="auto"/>
            <w:vAlign w:val="center"/>
          </w:tcPr>
          <w:p w:rsidR="005A5CED" w:rsidRPr="005A5CED" w:rsidRDefault="005A5CED" w:rsidP="005A5CED">
            <w:pPr>
              <w:spacing w:after="60"/>
              <w:contextualSpacing/>
              <w:rPr>
                <w:rFonts w:ascii="Arial" w:eastAsia="Times New Roman" w:hAnsi="Arial" w:cs="Arial"/>
                <w:snapToGrid w:val="0"/>
                <w:sz w:val="18"/>
                <w:szCs w:val="18"/>
                <w:lang w:eastAsia="fr-FR"/>
              </w:rPr>
            </w:pPr>
            <w:r w:rsidRPr="005A5CED">
              <w:rPr>
                <w:rFonts w:ascii="Arial" w:eastAsia="Times New Roman" w:hAnsi="Arial" w:cs="Arial"/>
                <w:snapToGrid w:val="0"/>
                <w:sz w:val="18"/>
                <w:szCs w:val="18"/>
                <w:lang w:eastAsia="fr-FR"/>
              </w:rPr>
              <w:t>Selon le contexte, établir la gestion de la médication</w:t>
            </w:r>
            <w:r w:rsidR="00F852C1">
              <w:rPr>
                <w:rFonts w:ascii="Arial" w:eastAsia="Times New Roman" w:hAnsi="Arial" w:cs="Arial"/>
                <w:snapToGrid w:val="0"/>
                <w:sz w:val="18"/>
                <w:szCs w:val="18"/>
                <w:lang w:eastAsia="fr-FR"/>
              </w:rPr>
              <w:t>.</w:t>
            </w:r>
          </w:p>
        </w:tc>
      </w:tr>
    </w:tbl>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410ED4" w:rsidRDefault="005A5CED" w:rsidP="008F12BB">
      <w:pPr>
        <w:pStyle w:val="Paragraphedeliste"/>
        <w:numPr>
          <w:ilvl w:val="0"/>
          <w:numId w:val="7"/>
        </w:numPr>
        <w:jc w:val="both"/>
        <w:outlineLvl w:val="0"/>
        <w:rPr>
          <w:rFonts w:ascii="Arial Gras" w:eastAsia="Times New Roman" w:hAnsi="Arial Gras" w:cs="Arial"/>
          <w:b/>
          <w:bCs/>
          <w:caps/>
          <w:smallCaps/>
          <w:spacing w:val="5"/>
          <w:kern w:val="28"/>
          <w:szCs w:val="28"/>
          <w:lang w:eastAsia="fr-CA"/>
        </w:rPr>
      </w:pPr>
      <w:bookmarkStart w:id="17" w:name="_Toc1385552"/>
      <w:bookmarkStart w:id="18" w:name="_Toc1394678"/>
      <w:bookmarkStart w:id="19" w:name="_Toc6236319"/>
      <w:r w:rsidRPr="00410ED4">
        <w:rPr>
          <w:rFonts w:ascii="Arial Gras" w:eastAsia="Times New Roman" w:hAnsi="Arial Gras" w:cs="Arial"/>
          <w:b/>
          <w:bCs/>
          <w:caps/>
          <w:smallCaps/>
          <w:spacing w:val="5"/>
          <w:kern w:val="28"/>
          <w:szCs w:val="28"/>
          <w:lang w:eastAsia="fr-CA"/>
        </w:rPr>
        <w:t>L’outreach et le client imparfait</w:t>
      </w:r>
      <w:bookmarkEnd w:id="17"/>
      <w:bookmarkEnd w:id="18"/>
      <w:bookmarkEnd w:id="19"/>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En conclusion, pour pratiquer l’outreach, l’intervenant se doit d’avoir l’esprit ouvert, être humble, disponible, empathique, d’accepter les refus sans pour au</w:t>
      </w:r>
      <w:r w:rsidR="00F852C1">
        <w:rPr>
          <w:rFonts w:ascii="Arial" w:eastAsia="Times New Roman" w:hAnsi="Arial" w:cs="Arial"/>
          <w:lang w:eastAsia="fr-CA"/>
        </w:rPr>
        <w:t>tant lâcher prise et d’avoir de la</w:t>
      </w:r>
      <w:r w:rsidRPr="005A5CED">
        <w:rPr>
          <w:rFonts w:ascii="Arial" w:eastAsia="Times New Roman" w:hAnsi="Arial" w:cs="Arial"/>
          <w:lang w:eastAsia="fr-CA"/>
        </w:rPr>
        <w:t xml:space="preserve"> souplesse afin d’adapter le cadre de l’intervention aux besoins de la personne. L’entretien de la relation est d’ailleurs un principe clé de cette méthode d’intervention. C’est un processus qui requiert de la sensibilité au vécu de la personne et qui se construit sur plusieurs mois, voire années (Ng &amp; Mcquistion, 2004</w:t>
      </w:r>
      <w:r w:rsidR="00F852C1">
        <w:rPr>
          <w:rFonts w:ascii="Arial" w:eastAsia="Times New Roman" w:hAnsi="Arial" w:cs="Arial"/>
          <w:lang w:eastAsia="fr-CA"/>
        </w:rPr>
        <w:t xml:space="preserve">). </w:t>
      </w:r>
    </w:p>
    <w:p w:rsidR="005A5CED" w:rsidRPr="005A5CED" w:rsidRDefault="005A5CED" w:rsidP="005A5CED">
      <w:pPr>
        <w:jc w:val="both"/>
        <w:rPr>
          <w:rFonts w:ascii="Arial" w:eastAsia="Times New Roman" w:hAnsi="Arial" w:cs="Arial"/>
          <w:lang w:eastAsia="fr-CA"/>
        </w:rPr>
      </w:pPr>
    </w:p>
    <w:p w:rsidR="00F852C1"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De plus, l’outreach se fait dans un esprit totalement à l’inverse du client parfait et volontaire que l’on souhaite. «Nombreux sont les intervenants qui souhaitent que les clients respectent les règles assez strictes d’un suivi psychiatrique ou communautaire […] Alors qu’on nous rappelle constamment de respecter les différences, il est curieux de constater à quel point le patient observant fait encore rêver bien des soignants. Cette rigidité cautionne l’abandon des clients qualifiés de difficiles et contribue à augmenter le nombre d’exclus des services de santé. » (Amador &amp; Anthony, 2005). Il est également à noter que </w:t>
      </w:r>
      <w:r w:rsidRPr="005A5CED">
        <w:rPr>
          <w:rFonts w:ascii="Arial" w:eastAsia="Times New Roman" w:hAnsi="Arial" w:cs="Arial"/>
          <w:b/>
          <w:lang w:eastAsia="fr-CA"/>
        </w:rPr>
        <w:t xml:space="preserve">la présence d’un refus n’exclut pas l’absence de besoins </w:t>
      </w:r>
      <w:r w:rsidRPr="005A5CED">
        <w:rPr>
          <w:rFonts w:ascii="Arial" w:eastAsia="Times New Roman" w:hAnsi="Arial" w:cs="Arial"/>
          <w:lang w:eastAsia="fr-CA"/>
        </w:rPr>
        <w:t>et que</w:t>
      </w:r>
      <w:r w:rsidRPr="005A5CED">
        <w:rPr>
          <w:rFonts w:ascii="Arial" w:eastAsia="Times New Roman" w:hAnsi="Arial" w:cs="Arial"/>
          <w:b/>
          <w:lang w:eastAsia="fr-CA"/>
        </w:rPr>
        <w:t xml:space="preserve"> le volontariat de l’individu peut se présenter à divers degrés</w:t>
      </w:r>
      <w:r w:rsidRPr="005A5CED">
        <w:rPr>
          <w:rFonts w:ascii="Arial" w:eastAsia="Times New Roman" w:hAnsi="Arial" w:cs="Arial"/>
          <w:lang w:eastAsia="fr-CA"/>
        </w:rPr>
        <w:t xml:space="preserve">. </w:t>
      </w:r>
    </w:p>
    <w:p w:rsidR="00F852C1" w:rsidRDefault="00F852C1"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Effectivement, la demande d’aide se manifeste parfois par de l’ambivalence ou du déni. Dr. Xavier Amador résume bien cet aspect particulier : « ce que nous constations chez nos patients souffrants de schizophrénie était en réalité la conséquence d’un dysfonctionnement cérébral plutôt que de l’entêtement, d’un mécanisme de défense ou leur ignorance sur la maladie mentale en général. Le circuit cérébral responsable de l’enregistrement et de la mise à jour de la représentation de soi ne fonctionne pas correctement chez de tels patients. En effet, le refus de reconnaître d’être atteint d’un trouble mental grave est lié à des dommages au cerveau, plus spécifiquement le lobe fron</w:t>
      </w:r>
      <w:r w:rsidR="00F852C1">
        <w:rPr>
          <w:rFonts w:ascii="Arial" w:eastAsia="Times New Roman" w:hAnsi="Arial" w:cs="Arial"/>
          <w:lang w:eastAsia="fr-CA"/>
        </w:rPr>
        <w:t xml:space="preserve">tal» (Amador &amp; Anthony, 2005). </w:t>
      </w:r>
      <w:r w:rsidRPr="005A5CED">
        <w:rPr>
          <w:rFonts w:ascii="Arial" w:eastAsia="Times New Roman" w:hAnsi="Arial" w:cs="Arial"/>
          <w:lang w:eastAsia="fr-CA"/>
        </w:rPr>
        <w:t>Dr Xavier Amador s’est intéressé au trouble de l’anosognosie en santé mentale. Un résumé des écrits ainsi que des pistes d’intervention se retrouvent à l’annexe 5.</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sectPr w:rsidR="005A5CED" w:rsidRPr="005A5CED" w:rsidSect="00410ED4">
          <w:pgSz w:w="12240" w:h="15840" w:code="1"/>
          <w:pgMar w:top="1440" w:right="1440" w:bottom="1440" w:left="1440" w:header="708" w:footer="708" w:gutter="0"/>
          <w:cols w:space="708"/>
          <w:docGrid w:linePitch="360"/>
        </w:sectPr>
      </w:pPr>
      <w:r w:rsidRPr="005A5CED">
        <w:rPr>
          <w:rFonts w:ascii="Arial" w:eastAsia="Times New Roman" w:hAnsi="Arial" w:cs="Arial"/>
          <w:lang w:eastAsia="fr-CA"/>
        </w:rPr>
        <w:t xml:space="preserve">De surcroît, il est impératif de faire preuve de patience, d’avoir des attentes réalistes face aux résultats, de sorte que l’on n’exige pas davantage de l’usager que l’intervenant n’exige lui-même dans sa vie personnelle (Aubin, Abdel-Baki, Baret et al., 2012).  </w:t>
      </w:r>
    </w:p>
    <w:p w:rsidR="005A5CED" w:rsidRPr="002504D1" w:rsidRDefault="005A5CED" w:rsidP="007B304F">
      <w:pPr>
        <w:jc w:val="both"/>
        <w:outlineLvl w:val="0"/>
        <w:rPr>
          <w:rFonts w:ascii="Arial Gras" w:eastAsia="Times New Roman" w:hAnsi="Arial Gras" w:cs="Arial"/>
          <w:b/>
          <w:bCs/>
          <w:caps/>
          <w:smallCaps/>
          <w:spacing w:val="5"/>
          <w:kern w:val="28"/>
          <w:szCs w:val="28"/>
          <w:lang w:val="en-CA" w:eastAsia="fr-CA"/>
        </w:rPr>
      </w:pPr>
      <w:bookmarkStart w:id="20" w:name="_Toc1385554"/>
      <w:bookmarkStart w:id="21" w:name="_Toc1394680"/>
      <w:bookmarkStart w:id="22" w:name="_Toc6236320"/>
      <w:r w:rsidRPr="002504D1">
        <w:rPr>
          <w:rFonts w:ascii="Arial Gras" w:eastAsia="Times New Roman" w:hAnsi="Arial Gras" w:cs="Arial"/>
          <w:b/>
          <w:bCs/>
          <w:caps/>
          <w:smallCaps/>
          <w:spacing w:val="5"/>
          <w:kern w:val="28"/>
          <w:szCs w:val="28"/>
          <w:lang w:val="en-CA" w:eastAsia="fr-CA"/>
        </w:rPr>
        <w:lastRenderedPageBreak/>
        <w:t>B</w:t>
      </w:r>
      <w:r w:rsidR="00E054E2" w:rsidRPr="002504D1">
        <w:rPr>
          <w:rFonts w:ascii="Arial Gras" w:eastAsia="Times New Roman" w:hAnsi="Arial Gras" w:cs="Arial"/>
          <w:b/>
          <w:bCs/>
          <w:caps/>
          <w:smallCaps/>
          <w:spacing w:val="5"/>
          <w:kern w:val="28"/>
          <w:szCs w:val="28"/>
          <w:lang w:val="en-CA" w:eastAsia="fr-CA"/>
        </w:rPr>
        <w:t>ibliographie</w:t>
      </w:r>
      <w:bookmarkEnd w:id="20"/>
      <w:bookmarkEnd w:id="21"/>
      <w:bookmarkEnd w:id="22"/>
    </w:p>
    <w:p w:rsidR="005A5CED" w:rsidRPr="002504D1" w:rsidRDefault="005A5CED" w:rsidP="005A5CED">
      <w:pPr>
        <w:jc w:val="both"/>
        <w:rPr>
          <w:rFonts w:ascii="Arial" w:eastAsia="Times New Roman" w:hAnsi="Arial" w:cs="Arial"/>
          <w:lang w:val="en-CA" w:eastAsia="fr-CA"/>
        </w:rPr>
      </w:pPr>
    </w:p>
    <w:p w:rsidR="005A5CED" w:rsidRPr="002504D1" w:rsidRDefault="005A5CED" w:rsidP="005A5CED">
      <w:pPr>
        <w:jc w:val="both"/>
        <w:rPr>
          <w:rFonts w:ascii="Arial" w:eastAsia="Times New Roman" w:hAnsi="Arial" w:cs="Arial"/>
          <w:sz w:val="14"/>
          <w:lang w:val="en-CA" w:eastAsia="fr-CA"/>
        </w:rPr>
      </w:pPr>
    </w:p>
    <w:p w:rsidR="005A5CED" w:rsidRPr="002504D1" w:rsidRDefault="005A5CED" w:rsidP="005A5CED">
      <w:pPr>
        <w:jc w:val="both"/>
        <w:rPr>
          <w:rFonts w:ascii="Arial" w:eastAsia="Times New Roman" w:hAnsi="Arial" w:cs="Arial"/>
          <w:lang w:val="en-CA" w:eastAsia="fr-CA"/>
        </w:rPr>
      </w:pPr>
      <w:r w:rsidRPr="002504D1">
        <w:rPr>
          <w:rFonts w:ascii="Arial" w:eastAsia="Times New Roman" w:hAnsi="Arial" w:cs="Arial"/>
          <w:lang w:val="en-CA" w:eastAsia="fr-CA"/>
        </w:rPr>
        <w:t>Amador, Xavier F. &amp; Anthony S. David. (2005). Insight and Psychosis. Oxford University Press.</w:t>
      </w:r>
    </w:p>
    <w:p w:rsidR="005A5CED" w:rsidRPr="002504D1" w:rsidRDefault="005A5CED" w:rsidP="005A5CED">
      <w:pPr>
        <w:jc w:val="both"/>
        <w:rPr>
          <w:rFonts w:ascii="Arial" w:eastAsia="Times New Roman" w:hAnsi="Arial" w:cs="Arial"/>
          <w:sz w:val="14"/>
          <w:lang w:val="en-CA"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Amador, Xavier F. (2007). Comment faire ac</w:t>
      </w:r>
      <w:r w:rsidR="006D02C1">
        <w:rPr>
          <w:rFonts w:ascii="Arial" w:eastAsia="Times New Roman" w:hAnsi="Arial" w:cs="Arial"/>
          <w:lang w:eastAsia="fr-CA"/>
        </w:rPr>
        <w:t>cepter son traitement au malade</w:t>
      </w:r>
      <w:r w:rsidRPr="005A5CED">
        <w:rPr>
          <w:rFonts w:ascii="Arial" w:eastAsia="Times New Roman" w:hAnsi="Arial" w:cs="Arial"/>
          <w:lang w:eastAsia="fr-CA"/>
        </w:rPr>
        <w:t>: schizophrénie &amp; t</w:t>
      </w:r>
      <w:r w:rsidR="006D02C1">
        <w:rPr>
          <w:rFonts w:ascii="Arial" w:eastAsia="Times New Roman" w:hAnsi="Arial" w:cs="Arial"/>
          <w:lang w:eastAsia="fr-CA"/>
        </w:rPr>
        <w:t>roubles bipolaires. Traduit par</w:t>
      </w:r>
      <w:r w:rsidRPr="005A5CED">
        <w:rPr>
          <w:rFonts w:ascii="Arial" w:eastAsia="Times New Roman" w:hAnsi="Arial" w:cs="Arial"/>
          <w:lang w:eastAsia="fr-CA"/>
        </w:rPr>
        <w:t>: P. Klotz et Y, Hodé. RETZ.</w:t>
      </w:r>
    </w:p>
    <w:p w:rsidR="005A5CED" w:rsidRPr="005A5CED" w:rsidRDefault="005A5CED" w:rsidP="005A5CED">
      <w:pPr>
        <w:jc w:val="both"/>
        <w:rPr>
          <w:rFonts w:ascii="Arial" w:eastAsia="Times New Roman" w:hAnsi="Arial" w:cs="Arial"/>
          <w:sz w:val="14"/>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American Psychiatric Association (2015). Manuel Diagnostique et Statistique des Troubles Mentaux, 5e édition (DSM-5). Traduit par M-C Crocq et J.D. Guelfi. Issy-les-Moulineaux : Elsevier Masson.</w:t>
      </w:r>
    </w:p>
    <w:p w:rsidR="005A5CED" w:rsidRPr="005A5CED" w:rsidRDefault="005A5CED" w:rsidP="005A5CED">
      <w:pPr>
        <w:jc w:val="both"/>
        <w:rPr>
          <w:rFonts w:ascii="Arial" w:eastAsia="Times New Roman" w:hAnsi="Arial" w:cs="Arial"/>
          <w:sz w:val="10"/>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Aubin, D., Abdel-Baki, A., Baret, C., Cadieux, C., Glaize, A., Hill, T., Lafortune, D., Létourneau, P., Monast, D. &amp; Tiberghhien, C. (201</w:t>
      </w:r>
      <w:r w:rsidR="006D02C1">
        <w:rPr>
          <w:rFonts w:ascii="Arial" w:eastAsia="Times New Roman" w:hAnsi="Arial" w:cs="Arial"/>
          <w:lang w:eastAsia="fr-CA"/>
        </w:rPr>
        <w:t>2). Des rencontres de proximité</w:t>
      </w:r>
      <w:r w:rsidRPr="005A5CED">
        <w:rPr>
          <w:rFonts w:ascii="Arial" w:eastAsia="Times New Roman" w:hAnsi="Arial" w:cs="Arial"/>
          <w:lang w:eastAsia="fr-CA"/>
        </w:rPr>
        <w:t>: le prendre soin de soi des intervenants au cœur de l’intervention solidaire p</w:t>
      </w:r>
      <w:r w:rsidR="006D02C1">
        <w:rPr>
          <w:rFonts w:ascii="Arial" w:eastAsia="Times New Roman" w:hAnsi="Arial" w:cs="Arial"/>
          <w:lang w:eastAsia="fr-CA"/>
        </w:rPr>
        <w:t>our joindre les jeunes en marge</w:t>
      </w:r>
      <w:r w:rsidRPr="005A5CED">
        <w:rPr>
          <w:rFonts w:ascii="Arial" w:eastAsia="Times New Roman" w:hAnsi="Arial" w:cs="Arial"/>
          <w:lang w:eastAsia="fr-CA"/>
        </w:rPr>
        <w:t>: deuxième partie. Santé mentale au Québec, 37(1), 13-30.</w:t>
      </w:r>
    </w:p>
    <w:p w:rsidR="005A5CED" w:rsidRPr="005A5CED" w:rsidRDefault="005A5CED" w:rsidP="005A5CED">
      <w:pPr>
        <w:jc w:val="both"/>
        <w:rPr>
          <w:rFonts w:ascii="Arial" w:eastAsia="Times New Roman" w:hAnsi="Arial" w:cs="Arial"/>
          <w:sz w:val="10"/>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Boisvert, M., Accompagner les intervenants du programme de soutien d’intensité variable dans la mise en place de stratégie basées sur la pratique outreach, thèse de Maîtrise, Psychoéducation, Université du Québec à Trois-Rivières, Avril 2018, 95 p.</w:t>
      </w:r>
    </w:p>
    <w:p w:rsidR="005A5CED" w:rsidRPr="005A5CED" w:rsidRDefault="005A5CED" w:rsidP="005A5CED">
      <w:pPr>
        <w:jc w:val="both"/>
        <w:rPr>
          <w:rFonts w:ascii="Arial" w:eastAsia="Times New Roman" w:hAnsi="Arial" w:cs="Arial"/>
          <w:sz w:val="10"/>
          <w:lang w:eastAsia="fr-CA"/>
        </w:rPr>
      </w:pPr>
    </w:p>
    <w:p w:rsidR="005A5CED" w:rsidRPr="002504D1" w:rsidRDefault="005A5CED" w:rsidP="005A5CED">
      <w:pPr>
        <w:jc w:val="both"/>
        <w:rPr>
          <w:rFonts w:ascii="Arial" w:eastAsia="Times New Roman" w:hAnsi="Arial" w:cs="Arial"/>
          <w:lang w:val="en-CA" w:eastAsia="fr-CA"/>
        </w:rPr>
      </w:pPr>
      <w:r w:rsidRPr="005A5CED">
        <w:rPr>
          <w:rFonts w:ascii="Arial" w:eastAsia="Times New Roman" w:hAnsi="Arial" w:cs="Arial"/>
          <w:lang w:eastAsia="fr-CA"/>
        </w:rPr>
        <w:t xml:space="preserve">Denoncourt, Désilets, Plante, Laplante, Choquet. (2000). La pratique outreach auprès des personnes itinérantes souffrant de troubles mentaux graves et persistants : observations, réalités, contraintes. </w:t>
      </w:r>
      <w:r w:rsidRPr="002504D1">
        <w:rPr>
          <w:rFonts w:ascii="Arial" w:eastAsia="Times New Roman" w:hAnsi="Arial" w:cs="Arial"/>
          <w:lang w:val="en-CA" w:eastAsia="fr-CA"/>
        </w:rPr>
        <w:t>Santé mentale au Québec, vol. 25, no 2, 2000, p. 179-194.</w:t>
      </w:r>
    </w:p>
    <w:p w:rsidR="005A5CED" w:rsidRPr="002504D1" w:rsidRDefault="005A5CED" w:rsidP="005A5CED">
      <w:pPr>
        <w:jc w:val="both"/>
        <w:rPr>
          <w:rFonts w:ascii="Arial" w:eastAsia="Times New Roman" w:hAnsi="Arial" w:cs="Arial"/>
          <w:sz w:val="10"/>
          <w:lang w:val="en-CA" w:eastAsia="fr-CA"/>
        </w:rPr>
      </w:pPr>
    </w:p>
    <w:p w:rsidR="005A5CED" w:rsidRPr="005A5CED" w:rsidRDefault="005A5CED" w:rsidP="005A5CED">
      <w:pPr>
        <w:jc w:val="both"/>
        <w:rPr>
          <w:rFonts w:ascii="Arial" w:eastAsia="Times New Roman" w:hAnsi="Arial" w:cs="Arial"/>
          <w:lang w:eastAsia="fr-CA"/>
        </w:rPr>
      </w:pPr>
      <w:r w:rsidRPr="002504D1">
        <w:rPr>
          <w:rFonts w:ascii="Arial" w:eastAsia="Times New Roman" w:hAnsi="Arial" w:cs="Arial"/>
          <w:lang w:val="en-CA" w:eastAsia="fr-CA"/>
        </w:rPr>
        <w:t>Farrell, SJ., Huff, J., MacDonald, SA., Middlebro, A., &amp; Walsh, S. (2005). Taking i</w:t>
      </w:r>
      <w:r w:rsidR="006D02C1">
        <w:rPr>
          <w:rFonts w:ascii="Arial" w:eastAsia="Times New Roman" w:hAnsi="Arial" w:cs="Arial"/>
          <w:lang w:val="en-CA" w:eastAsia="fr-CA"/>
        </w:rPr>
        <w:t>t to the street</w:t>
      </w:r>
      <w:r w:rsidR="00040920">
        <w:rPr>
          <w:rFonts w:ascii="Arial" w:eastAsia="Times New Roman" w:hAnsi="Arial" w:cs="Arial"/>
          <w:lang w:val="en-CA" w:eastAsia="fr-CA"/>
        </w:rPr>
        <w:t>: a psychia</w:t>
      </w:r>
      <w:r w:rsidRPr="002504D1">
        <w:rPr>
          <w:rFonts w:ascii="Arial" w:eastAsia="Times New Roman" w:hAnsi="Arial" w:cs="Arial"/>
          <w:lang w:val="en-CA" w:eastAsia="fr-CA"/>
        </w:rPr>
        <w:t xml:space="preserve">tric outreach service in Canada. </w:t>
      </w:r>
      <w:r w:rsidRPr="005A5CED">
        <w:rPr>
          <w:rFonts w:ascii="Arial" w:eastAsia="Times New Roman" w:hAnsi="Arial" w:cs="Arial"/>
          <w:lang w:eastAsia="fr-CA"/>
        </w:rPr>
        <w:t>Community Mental Health Journal, 41(6), 737-746.</w:t>
      </w:r>
    </w:p>
    <w:p w:rsidR="005A5CED" w:rsidRPr="005A5CED" w:rsidRDefault="005A5CED" w:rsidP="005A5CED">
      <w:pPr>
        <w:jc w:val="both"/>
        <w:rPr>
          <w:rFonts w:ascii="Arial" w:eastAsia="Times New Roman" w:hAnsi="Arial" w:cs="Arial"/>
          <w:sz w:val="16"/>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Hayes, Myriam (2015). L’anosognosie chez la personne atteinte d’un trouble mental grave : comment faire pour mieux la soutenir et l’accompagner sur la voie du rétablissement ?, CNESM.</w:t>
      </w:r>
    </w:p>
    <w:p w:rsidR="005A5CED" w:rsidRPr="005A5CED" w:rsidRDefault="005A5CED" w:rsidP="005A5CED">
      <w:pPr>
        <w:jc w:val="both"/>
        <w:rPr>
          <w:rFonts w:ascii="Arial" w:eastAsia="Times New Roman" w:hAnsi="Arial" w:cs="Arial"/>
          <w:sz w:val="16"/>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Hurtubise &amp; Babin. (2010). Les Équipes itinérances en santé. Description des pratiques innovantes. Le défi de la construc</w:t>
      </w:r>
      <w:r w:rsidR="006D02C1">
        <w:rPr>
          <w:rFonts w:ascii="Arial" w:eastAsia="Times New Roman" w:hAnsi="Arial" w:cs="Arial"/>
          <w:lang w:eastAsia="fr-CA"/>
        </w:rPr>
        <w:t>tion du lien et de sa fragilité</w:t>
      </w:r>
      <w:r w:rsidRPr="005A5CED">
        <w:rPr>
          <w:rFonts w:ascii="Arial" w:eastAsia="Times New Roman" w:hAnsi="Arial" w:cs="Arial"/>
          <w:lang w:eastAsia="fr-CA"/>
        </w:rPr>
        <w:t>: un travail de longue haleine. http://www.cremis.ca/sites/default/files/pdf/Recit-B.pdf</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Hurtubise &amp; Rose. (2013). Récit de pratique en itinérance. Projet chez soi. Prendre la parole au sérieux à travers le dé</w:t>
      </w:r>
      <w:r w:rsidR="006D02C1">
        <w:rPr>
          <w:rFonts w:ascii="Arial" w:eastAsia="Times New Roman" w:hAnsi="Arial" w:cs="Arial"/>
          <w:lang w:eastAsia="fr-CA"/>
        </w:rPr>
        <w:t>lire et saisir la balle au bond</w:t>
      </w:r>
      <w:r w:rsidRPr="005A5CED">
        <w:rPr>
          <w:rFonts w:ascii="Arial" w:eastAsia="Times New Roman" w:hAnsi="Arial" w:cs="Arial"/>
          <w:lang w:eastAsia="fr-CA"/>
        </w:rPr>
        <w:t>: une histoire de futon. http://www.cremis.ca/sites/default/files/pdf/Recit-5.pdf</w:t>
      </w:r>
    </w:p>
    <w:p w:rsidR="005A5CED" w:rsidRPr="005A5CED" w:rsidRDefault="005A5CED" w:rsidP="005A5CED">
      <w:pPr>
        <w:jc w:val="both"/>
        <w:rPr>
          <w:rFonts w:ascii="Arial" w:eastAsia="Times New Roman" w:hAnsi="Arial" w:cs="Arial"/>
          <w:lang w:eastAsia="fr-CA"/>
        </w:rPr>
      </w:pPr>
    </w:p>
    <w:p w:rsidR="005A5CED" w:rsidRPr="002504D1" w:rsidRDefault="005A5CED" w:rsidP="005A5CED">
      <w:pPr>
        <w:jc w:val="both"/>
        <w:rPr>
          <w:rFonts w:ascii="Arial" w:eastAsia="Times New Roman" w:hAnsi="Arial" w:cs="Arial"/>
          <w:lang w:val="en-CA" w:eastAsia="fr-CA"/>
        </w:rPr>
      </w:pPr>
      <w:r w:rsidRPr="002504D1">
        <w:rPr>
          <w:rFonts w:ascii="Arial" w:eastAsia="Times New Roman" w:hAnsi="Arial" w:cs="Arial"/>
          <w:lang w:val="en-CA" w:eastAsia="fr-CA"/>
        </w:rPr>
        <w:t>Ng. &amp; Mcquistion. (2004).</w:t>
      </w:r>
      <w:r w:rsidR="006D02C1">
        <w:rPr>
          <w:rFonts w:ascii="Arial" w:eastAsia="Times New Roman" w:hAnsi="Arial" w:cs="Arial"/>
          <w:lang w:val="en-CA" w:eastAsia="fr-CA"/>
        </w:rPr>
        <w:t xml:space="preserve"> Outreach to the Homeless</w:t>
      </w:r>
      <w:r w:rsidRPr="002504D1">
        <w:rPr>
          <w:rFonts w:ascii="Arial" w:eastAsia="Times New Roman" w:hAnsi="Arial" w:cs="Arial"/>
          <w:lang w:val="en-CA" w:eastAsia="fr-CA"/>
        </w:rPr>
        <w:t>: Craft, science and Future Implications. Journal of Psychiatric Practice, 10(2), 95-105.</w:t>
      </w:r>
    </w:p>
    <w:p w:rsidR="005A5CED" w:rsidRPr="002504D1" w:rsidRDefault="005A5CED" w:rsidP="005A5CED">
      <w:pPr>
        <w:jc w:val="both"/>
        <w:rPr>
          <w:rFonts w:ascii="Arial" w:eastAsia="Times New Roman" w:hAnsi="Arial" w:cs="Arial"/>
          <w:lang w:val="en-CA" w:eastAsia="fr-CA"/>
        </w:rPr>
      </w:pPr>
    </w:p>
    <w:p w:rsidR="005A5CED" w:rsidRPr="005A5CED" w:rsidRDefault="005A5CED" w:rsidP="005A5CED">
      <w:pPr>
        <w:jc w:val="both"/>
        <w:rPr>
          <w:rFonts w:ascii="Arial" w:eastAsia="Times New Roman" w:hAnsi="Arial" w:cs="Arial"/>
          <w:lang w:eastAsia="fr-CA"/>
        </w:rPr>
      </w:pPr>
      <w:r w:rsidRPr="002504D1">
        <w:rPr>
          <w:rFonts w:ascii="Arial" w:eastAsia="Times New Roman" w:hAnsi="Arial" w:cs="Arial"/>
          <w:lang w:val="en-CA" w:eastAsia="fr-CA"/>
        </w:rPr>
        <w:t xml:space="preserve">Tsemberis, &amp; Elfenbein. (1999). A perspective on voluntary and Involuntary Outreach Services for the Homeless Mentally I11. </w:t>
      </w:r>
      <w:r w:rsidRPr="005A5CED">
        <w:rPr>
          <w:rFonts w:ascii="Arial" w:eastAsia="Times New Roman" w:hAnsi="Arial" w:cs="Arial"/>
          <w:lang w:eastAsia="fr-CA"/>
        </w:rPr>
        <w:t>New Directions for Mental Health Services, 82, 9-19.</w:t>
      </w:r>
    </w:p>
    <w:p w:rsidR="005A5CED" w:rsidRPr="005A5CED" w:rsidRDefault="005A5CED" w:rsidP="005A5CED">
      <w:pPr>
        <w:rPr>
          <w:rFonts w:ascii="Arial" w:eastAsia="Times New Roman" w:hAnsi="Arial" w:cs="Arial"/>
          <w:lang w:eastAsia="fr-CA"/>
        </w:rPr>
      </w:pPr>
      <w:r w:rsidRPr="005A5CED">
        <w:rPr>
          <w:rFonts w:ascii="Arial" w:eastAsia="Times New Roman" w:hAnsi="Arial" w:cs="Arial"/>
          <w:lang w:eastAsia="fr-CA"/>
        </w:rPr>
        <w:br w:type="page"/>
      </w:r>
    </w:p>
    <w:p w:rsidR="005A5CED" w:rsidRPr="00410ED4"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23" w:name="_Toc6236321"/>
      <w:r w:rsidRPr="00410ED4">
        <w:rPr>
          <w:rFonts w:ascii="Arial Gras" w:eastAsia="Times New Roman" w:hAnsi="Arial Gras" w:cs="Arial"/>
          <w:b/>
          <w:bCs/>
          <w:caps/>
          <w:smallCaps/>
          <w:spacing w:val="5"/>
          <w:kern w:val="28"/>
          <w:szCs w:val="28"/>
          <w:lang w:eastAsia="fr-CA"/>
        </w:rPr>
        <w:lastRenderedPageBreak/>
        <w:t>ANNEXE 1</w:t>
      </w:r>
      <w:bookmarkEnd w:id="23"/>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75622F" w:rsidRDefault="005A5CED" w:rsidP="00B51330">
      <w:pPr>
        <w:pStyle w:val="Titre2"/>
        <w:rPr>
          <w:rFonts w:ascii="Arial" w:eastAsia="Times New Roman" w:hAnsi="Arial" w:cs="Arial"/>
          <w:b/>
          <w:color w:val="auto"/>
          <w:sz w:val="22"/>
          <w:szCs w:val="22"/>
          <w:lang w:eastAsia="fr-CA"/>
        </w:rPr>
      </w:pPr>
      <w:bookmarkStart w:id="24" w:name="_Toc6236322"/>
      <w:r w:rsidRPr="0075622F">
        <w:rPr>
          <w:rFonts w:ascii="Arial" w:eastAsia="Times New Roman" w:hAnsi="Arial" w:cs="Arial"/>
          <w:b/>
          <w:color w:val="auto"/>
          <w:sz w:val="22"/>
          <w:szCs w:val="22"/>
          <w:lang w:eastAsia="fr-CA"/>
        </w:rPr>
        <w:t>D</w:t>
      </w:r>
      <w:r w:rsidR="00E054E2" w:rsidRPr="0075622F">
        <w:rPr>
          <w:rFonts w:ascii="Arial" w:eastAsia="Times New Roman" w:hAnsi="Arial" w:cs="Arial"/>
          <w:b/>
          <w:color w:val="auto"/>
          <w:sz w:val="22"/>
          <w:szCs w:val="22"/>
          <w:lang w:eastAsia="fr-CA"/>
        </w:rPr>
        <w:t>éploiement de l’offre de services</w:t>
      </w:r>
      <w:bookmarkEnd w:id="24"/>
    </w:p>
    <w:p w:rsidR="005A5CED" w:rsidRPr="005A5CED" w:rsidRDefault="005A5CED" w:rsidP="005A5CED">
      <w:pPr>
        <w:jc w:val="center"/>
        <w:rPr>
          <w:rFonts w:ascii="Arial" w:eastAsia="Times New Roman" w:hAnsi="Arial" w:cs="Arial"/>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5A5CED" w:rsidRPr="005A5CED" w:rsidTr="00410ED4">
        <w:tc>
          <w:tcPr>
            <w:tcW w:w="9546" w:type="dxa"/>
            <w:gridSpan w:val="2"/>
            <w:shd w:val="clear" w:color="auto" w:fill="auto"/>
          </w:tcPr>
          <w:p w:rsidR="005A5CED" w:rsidRPr="005A5CED" w:rsidRDefault="005A5CED" w:rsidP="005A5CED">
            <w:pPr>
              <w:spacing w:before="60" w:after="60"/>
              <w:jc w:val="center"/>
              <w:rPr>
                <w:rFonts w:ascii="Arial" w:eastAsia="Times New Roman" w:hAnsi="Arial" w:cs="Arial"/>
                <w:b/>
                <w:sz w:val="16"/>
                <w:szCs w:val="16"/>
                <w:vertAlign w:val="superscript"/>
                <w:lang w:eastAsia="fr-CA"/>
              </w:rPr>
            </w:pPr>
            <w:r w:rsidRPr="005A5CED">
              <w:rPr>
                <w:rFonts w:ascii="Arial" w:eastAsia="Times New Roman" w:hAnsi="Arial" w:cs="Arial"/>
                <w:b/>
                <w:sz w:val="16"/>
                <w:szCs w:val="16"/>
                <w:lang w:eastAsia="fr-CA"/>
              </w:rPr>
              <w:t xml:space="preserve">Pratique de l’outreach </w:t>
            </w:r>
            <w:r w:rsidRPr="005A5CED">
              <w:rPr>
                <w:rFonts w:ascii="Arial" w:eastAsia="Times New Roman" w:hAnsi="Arial" w:cs="Arial"/>
                <w:sz w:val="16"/>
                <w:szCs w:val="16"/>
                <w:lang w:eastAsia="fr-CA"/>
              </w:rPr>
              <w:t>(Boisvert, 2018)</w:t>
            </w:r>
          </w:p>
        </w:tc>
      </w:tr>
      <w:tr w:rsidR="005A5CED" w:rsidRPr="005A5CED" w:rsidTr="00410ED4">
        <w:tc>
          <w:tcPr>
            <w:tcW w:w="4773" w:type="dxa"/>
            <w:shd w:val="clear" w:color="auto" w:fill="auto"/>
          </w:tcPr>
          <w:p w:rsidR="005A5CED" w:rsidRPr="005A5CED" w:rsidRDefault="005A5CED" w:rsidP="005A5CED">
            <w:pPr>
              <w:spacing w:before="60" w:after="60"/>
              <w:jc w:val="center"/>
              <w:rPr>
                <w:rFonts w:ascii="Arial" w:eastAsia="Times New Roman" w:hAnsi="Arial" w:cs="Arial"/>
                <w:b/>
                <w:sz w:val="16"/>
                <w:szCs w:val="16"/>
                <w:lang w:eastAsia="fr-CA"/>
              </w:rPr>
            </w:pPr>
            <w:r w:rsidRPr="005A5CED">
              <w:rPr>
                <w:rFonts w:ascii="Arial" w:eastAsia="Times New Roman" w:hAnsi="Arial" w:cs="Arial"/>
                <w:b/>
                <w:sz w:val="16"/>
                <w:szCs w:val="16"/>
                <w:lang w:eastAsia="fr-CA"/>
              </w:rPr>
              <w:t>Recrutement (Outreach)</w:t>
            </w:r>
          </w:p>
        </w:tc>
        <w:tc>
          <w:tcPr>
            <w:tcW w:w="4773" w:type="dxa"/>
            <w:shd w:val="clear" w:color="auto" w:fill="auto"/>
          </w:tcPr>
          <w:p w:rsidR="005A5CED" w:rsidRPr="005A5CED" w:rsidRDefault="005A5CED" w:rsidP="005A5CED">
            <w:pPr>
              <w:spacing w:before="60" w:after="60"/>
              <w:jc w:val="center"/>
              <w:rPr>
                <w:rFonts w:ascii="Arial" w:eastAsia="Times New Roman" w:hAnsi="Arial" w:cs="Arial"/>
                <w:b/>
                <w:sz w:val="16"/>
                <w:szCs w:val="16"/>
                <w:lang w:eastAsia="fr-CA"/>
              </w:rPr>
            </w:pPr>
            <w:r w:rsidRPr="005A5CED">
              <w:rPr>
                <w:rFonts w:ascii="Arial" w:eastAsia="Times New Roman" w:hAnsi="Arial" w:cs="Arial"/>
                <w:b/>
                <w:sz w:val="16"/>
                <w:szCs w:val="16"/>
                <w:lang w:eastAsia="fr-CA"/>
              </w:rPr>
              <w:t>Engagement (Inreach)</w:t>
            </w:r>
          </w:p>
        </w:tc>
      </w:tr>
      <w:tr w:rsidR="005A5CED" w:rsidRPr="005A5CED" w:rsidTr="00410ED4">
        <w:trPr>
          <w:trHeight w:val="1677"/>
        </w:trPr>
        <w:tc>
          <w:tcPr>
            <w:tcW w:w="4773" w:type="dxa"/>
            <w:shd w:val="clear" w:color="auto" w:fill="auto"/>
          </w:tcPr>
          <w:p w:rsidR="005A5CED" w:rsidRPr="005A5CED" w:rsidRDefault="005A5CED" w:rsidP="005A5CED">
            <w:pPr>
              <w:numPr>
                <w:ilvl w:val="0"/>
                <w:numId w:val="5"/>
              </w:numPr>
              <w:spacing w:before="60" w:after="60"/>
              <w:ind w:left="284" w:hanging="284"/>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Aller vers les personnes dans le besoin, même si elles se montrent réticentes</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284" w:hanging="284"/>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Privilégier les contacts avec les partenaires dans la communauté</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284" w:hanging="284"/>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Tisser des liens avec les partenaires de la communauté travaillant auprès des gens présentant des TMG</w:t>
            </w:r>
            <w:r w:rsidR="006D02C1">
              <w:rPr>
                <w:rFonts w:ascii="Arial" w:eastAsia="Times New Roman" w:hAnsi="Arial" w:cs="Arial"/>
                <w:sz w:val="16"/>
                <w:szCs w:val="16"/>
                <w:lang w:eastAsia="fr-CA"/>
              </w:rPr>
              <w:t>;</w:t>
            </w:r>
          </w:p>
          <w:p w:rsidR="005A5CED" w:rsidRPr="005A5CED" w:rsidRDefault="005A5CED" w:rsidP="005A5CED">
            <w:pPr>
              <w:numPr>
                <w:ilvl w:val="0"/>
                <w:numId w:val="5"/>
              </w:numPr>
              <w:ind w:left="284" w:hanging="284"/>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L’intervenant doit se rendre visible et accessible pour pouvoir établir des rapports de collaboration</w:t>
            </w:r>
            <w:r w:rsidR="006D02C1">
              <w:rPr>
                <w:rFonts w:ascii="Arial" w:eastAsia="Times New Roman" w:hAnsi="Arial" w:cs="Arial"/>
                <w:sz w:val="16"/>
                <w:szCs w:val="16"/>
                <w:lang w:eastAsia="fr-CA"/>
              </w:rPr>
              <w:t>.</w:t>
            </w:r>
          </w:p>
          <w:p w:rsidR="005A5CED" w:rsidRPr="005A5CED" w:rsidRDefault="005A5CED" w:rsidP="005A5CED">
            <w:pPr>
              <w:jc w:val="both"/>
              <w:rPr>
                <w:rFonts w:ascii="Arial" w:eastAsia="Times New Roman" w:hAnsi="Arial" w:cs="Arial"/>
                <w:sz w:val="16"/>
                <w:szCs w:val="16"/>
                <w:lang w:eastAsia="fr-CA"/>
              </w:rPr>
            </w:pPr>
          </w:p>
        </w:tc>
        <w:tc>
          <w:tcPr>
            <w:tcW w:w="4773" w:type="dxa"/>
            <w:shd w:val="clear" w:color="auto" w:fill="auto"/>
          </w:tcPr>
          <w:p w:rsidR="005A5CED" w:rsidRPr="005A5CED" w:rsidRDefault="005A5CED" w:rsidP="005A5CED">
            <w:pPr>
              <w:numPr>
                <w:ilvl w:val="0"/>
                <w:numId w:val="5"/>
              </w:numPr>
              <w:spacing w:before="60" w:after="60"/>
              <w:ind w:left="329" w:hanging="329"/>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Priorité : développer l’alliance thérapeutique</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329" w:hanging="329"/>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Travailler en partenariat avec le client, ne pas se positionner en expert</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329" w:hanging="329"/>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Adapter les services aux besoins des usagers</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329" w:hanging="329"/>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Considérer les forces et le potentiel de rétablissement des usagers</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329" w:hanging="329"/>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Mettre l’emphase sur les intérêts du client, ses aspirations, ses ressources personnelles</w:t>
            </w:r>
            <w:r w:rsidR="006D02C1">
              <w:rPr>
                <w:rFonts w:ascii="Arial" w:eastAsia="Times New Roman" w:hAnsi="Arial" w:cs="Arial"/>
                <w:sz w:val="16"/>
                <w:szCs w:val="16"/>
                <w:lang w:eastAsia="fr-CA"/>
              </w:rPr>
              <w:t>;</w:t>
            </w:r>
          </w:p>
          <w:p w:rsidR="005A5CED" w:rsidRPr="005A5CED" w:rsidRDefault="005A5CED" w:rsidP="005A5CED">
            <w:pPr>
              <w:numPr>
                <w:ilvl w:val="0"/>
                <w:numId w:val="5"/>
              </w:numPr>
              <w:spacing w:after="60"/>
              <w:ind w:left="329" w:hanging="329"/>
              <w:jc w:val="both"/>
              <w:rPr>
                <w:rFonts w:ascii="Arial" w:eastAsia="Times New Roman" w:hAnsi="Arial" w:cs="Arial"/>
                <w:sz w:val="16"/>
                <w:szCs w:val="16"/>
                <w:lang w:eastAsia="fr-CA"/>
              </w:rPr>
            </w:pPr>
            <w:r w:rsidRPr="005A5CED">
              <w:rPr>
                <w:rFonts w:ascii="Arial" w:eastAsia="Times New Roman" w:hAnsi="Arial" w:cs="Arial"/>
                <w:sz w:val="16"/>
                <w:szCs w:val="16"/>
                <w:lang w:eastAsia="fr-CA"/>
              </w:rPr>
              <w:t>Pratiquer l’entretien motivationnel pour accompagner le client dans le processus de changement</w:t>
            </w:r>
            <w:r w:rsidR="006D02C1">
              <w:rPr>
                <w:rFonts w:ascii="Arial" w:eastAsia="Times New Roman" w:hAnsi="Arial" w:cs="Arial"/>
                <w:sz w:val="16"/>
                <w:szCs w:val="16"/>
                <w:lang w:eastAsia="fr-CA"/>
              </w:rPr>
              <w:t>.</w:t>
            </w:r>
          </w:p>
        </w:tc>
      </w:tr>
    </w:tbl>
    <w:p w:rsidR="005A5CED" w:rsidRPr="005A5CED" w:rsidRDefault="005A5CED" w:rsidP="005A5CED">
      <w:pPr>
        <w:jc w:val="center"/>
        <w:rPr>
          <w:rFonts w:ascii="Arial" w:eastAsia="Times New Roman" w:hAnsi="Arial" w:cs="Arial"/>
          <w:sz w:val="16"/>
          <w:szCs w:val="16"/>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62336" behindDoc="0" locked="0" layoutInCell="1" allowOverlap="1" wp14:anchorId="5B50C2EB" wp14:editId="44528AC3">
                <wp:simplePos x="0" y="0"/>
                <wp:positionH relativeFrom="column">
                  <wp:posOffset>737870</wp:posOffset>
                </wp:positionH>
                <wp:positionV relativeFrom="paragraph">
                  <wp:posOffset>95251</wp:posOffset>
                </wp:positionV>
                <wp:extent cx="4603750" cy="495300"/>
                <wp:effectExtent l="0" t="0" r="2540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D2D8" id="Rectangle 47" o:spid="_x0000_s1026" style="position:absolute;margin-left:58.1pt;margin-top:7.5pt;width:36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vbIwIAAD4EAAAOAAAAZHJzL2Uyb0RvYy54bWysU1Fv0zAQfkfiP1h+p0m7dl2jptPUUYQ0&#10;YGLwA1zHSSwcnzm7Tcuv5+x0pQOeEH6wfL7z5+++u1veHjrD9gq9Blvy8SjnTFkJlbZNyb9+2by5&#10;4cwHYSthwKqSH5Xnt6vXr5a9K9QEWjCVQkYg1he9K3kbgiuyzMtWdcKPwClLzhqwE4FMbLIKRU/o&#10;nckmeX6d9YCVQ5DKe7q9H5x8lfDrWsnwqa69CsyUnLiFtGPat3HPVktRNChcq+WJhvgHFp3Qlj49&#10;Q92LINgO9R9QnZYIHuowktBlUNdaqpQDZTPOf8vmqRVOpVxIHO/OMvn/Bys/7h+R6ark0zlnVnRU&#10;o8+kmrCNUYzuSKDe+YLintwjxhS9ewD5zTML65bC1B0i9K0SFdEax/jsxYNoeHrKtv0HqAhe7AIk&#10;rQ41dhGQVGCHVJLjuSTqEJiky+l1fjWfUeUk+aaL2VWeapaJ4vm1Qx/eKehYPJQciXxCF/sHHyIb&#10;UTyHJPZgdLXRxiQDm+3aINsLao9NWikBSvIyzFjWl3wxm8wS8gufv4TI0/obRKcD9bnRXclvzkGi&#10;iLK9tVXqwiC0Gc5E2diTjlG6oQRbqI4kI8LQxDR0dGgBf3DWUwOX3H/fCVScmfeWSrEYT6ex45Mx&#10;nc0nZOClZ3vpEVYSVMkDZ8NxHYYp2TnUTUs/jVPuFu6ofLVOysbSDqxOZKlJk+CngYpTcGmnqF9j&#10;v/oJAAD//wMAUEsDBBQABgAIAAAAIQBUB+Pu3gAAAAkBAAAPAAAAZHJzL2Rvd25yZXYueG1sTI9B&#10;T8MwDIXvSPyHyEjcWNIOpq00nRBoSBy37sItbUxbaJyqSbfCr8ecxs3Pfnr+Xr6dXS9OOIbOk4Zk&#10;oUAg1d521Gg4lru7NYgQDVnTe0IN3xhgW1xf5Saz/kx7PB1iIziEQmY0tDEOmZShbtGZsPADEt8+&#10;/OhMZDk20o7mzOGul6lSK+lMR/yhNQM+t1h/HSanoerSo/nZl6/KbXbL+DaXn9P7i9a3N/PTI4iI&#10;c7yY4Q+f0aFgpspPZIPoWSerlK08PHAnNqzvE15UGjZLBbLI5f8GxS8AAAD//wMAUEsBAi0AFAAG&#10;AAgAAAAhALaDOJL+AAAA4QEAABMAAAAAAAAAAAAAAAAAAAAAAFtDb250ZW50X1R5cGVzXS54bWxQ&#10;SwECLQAUAAYACAAAACEAOP0h/9YAAACUAQAACwAAAAAAAAAAAAAAAAAvAQAAX3JlbHMvLnJlbHNQ&#10;SwECLQAUAAYACAAAACEAMX872yMCAAA+BAAADgAAAAAAAAAAAAAAAAAuAgAAZHJzL2Uyb0RvYy54&#10;bWxQSwECLQAUAAYACAAAACEAVAfj7t4AAAAJAQAADwAAAAAAAAAAAAAAAAB9BAAAZHJzL2Rvd25y&#10;ZXYueG1sUEsFBgAAAAAEAAQA8wAAAIgFAAAAAA==&#10;"/>
            </w:pict>
          </mc:Fallback>
        </mc:AlternateContent>
      </w: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63360" behindDoc="0" locked="0" layoutInCell="1" allowOverlap="1" wp14:anchorId="2DA22911" wp14:editId="410E3CEE">
                <wp:simplePos x="0" y="0"/>
                <wp:positionH relativeFrom="column">
                  <wp:posOffset>956945</wp:posOffset>
                </wp:positionH>
                <wp:positionV relativeFrom="paragraph">
                  <wp:posOffset>54610</wp:posOffset>
                </wp:positionV>
                <wp:extent cx="4246245" cy="400050"/>
                <wp:effectExtent l="0" t="0" r="1905"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91" w:rsidRPr="00BB1492" w:rsidRDefault="00577C91" w:rsidP="005A5CED">
                            <w:pPr>
                              <w:jc w:val="center"/>
                              <w:rPr>
                                <w:rFonts w:ascii="Arial" w:hAnsi="Arial" w:cs="Arial"/>
                                <w:sz w:val="18"/>
                                <w:szCs w:val="18"/>
                              </w:rPr>
                            </w:pPr>
                            <w:r w:rsidRPr="00BB1492">
                              <w:rPr>
                                <w:rFonts w:ascii="Arial" w:hAnsi="Arial" w:cs="Arial"/>
                                <w:sz w:val="18"/>
                                <w:szCs w:val="18"/>
                              </w:rPr>
                              <w:t>Chef de service qui siège sur les différents comités ou tables de concertation propose et explique aux partenaires le service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2911" id="Zone de texte 46" o:spid="_x0000_s1053" type="#_x0000_t202" style="position:absolute;left:0;text-align:left;margin-left:75.35pt;margin-top:4.3pt;width:334.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btjgIAAB4FAAAOAAAAZHJzL2Uyb0RvYy54bWysVNuO0zAQfUfiHyy/d3OR022ipqu9UIS0&#10;XKSFF95c22ksEtvYbpMF8e+MnbaUBSSEyINje8bHM3POeHk19h3aC+ukVjXOLlKMhGKaS7Wt8Yf3&#10;69kCI+ep4rTTStT4UTh8tXr+bDmYSuS61R0XFgGIctVgatx6b6okcawVPXUX2ggFxkbbnnpY2m3C&#10;LR0Ave+SPE3nyaAtN1Yz4Rzs3k1GvIr4TSOYf9s0TnjU1Rhi83G0cdyEMVktabW11LSSHcKg/xBF&#10;T6WCS09Qd9RTtLPyF6heMqudbvwF032im0YyEXOAbLL0STYPLTUi5gLFceZUJvf/YNmb/TuLJK8x&#10;mWOkaA8cfQSmEBfIi9ELBPtQpMG4CnwfDHj78UaPQHZM2Jl7zT45pPRtS9VWXFurh1ZQDkFm4WRy&#10;dnTCcQFkM7zWHC6jO68j0NjYPlQQaoIAHch6PBEEgSAGmyQn85wUGDGwkTRNi8hgQqvjaWOdfyl0&#10;j8KkxhYEENHp/t75EA2tji7hMqc7ydey6+LCbje3nUV7CmJZxy8m8MStU8FZ6XBsQpx2IEi4I9hC&#10;uJH8r2WWk/QmL2fr+eJyRtakmJWX6WKWZuVNOU9JSe7W30KAGalayblQ9xKKP/UDbP4d0YeWmCQU&#10;pYiGGpdFXkwU/TFJqCB8v0uylx76spN9jRcnJ1oFYl8oDmnTylPZTfPk5/BjlaEGx3+sSpRBYH7S&#10;gB83Y5RdVhzltdH8EYRhNfAG7MOjApNW2y8YDdCgNXafd9QKjLpXCsRVZoSEjo4LUlzmsLDnls25&#10;hSoGUDX2GE3TWz+9Ajtj5baFmyY5K30Ngmxk1EpQ7hTVQcbQhDGpw4MRuvx8Hb1+PGur7wAAAP//&#10;AwBQSwMEFAAGAAgAAAAhAAwsXWXcAAAACAEAAA8AAABkcnMvZG93bnJldi54bWxMj0FPg0AUhO8m&#10;/ofNM/Fi7IJpgSJLoyYar639AQ94BSL7lrDbQv+9z5MeJzOZ+abYLXZQF5p879hAvIpAEdeu6bk1&#10;cPx6f8xA+YDc4OCYDFzJw668vSkwb9zMe7ocQqukhH2OBroQxlxrX3dk0a/cSCzeyU0Wg8ip1c2E&#10;s5TbQT9FUaIt9iwLHY701lH9fThbA6fP+WGznauPcEz36+QV+7RyV2Pu75aXZ1CBlvAXhl98QYdS&#10;mCp35sarQfQmSiVqIEtAiZ/F2zWoykAaJ6DLQv8/UP4AAAD//wMAUEsBAi0AFAAGAAgAAAAhALaD&#10;OJL+AAAA4QEAABMAAAAAAAAAAAAAAAAAAAAAAFtDb250ZW50X1R5cGVzXS54bWxQSwECLQAUAAYA&#10;CAAAACEAOP0h/9YAAACUAQAACwAAAAAAAAAAAAAAAAAvAQAAX3JlbHMvLnJlbHNQSwECLQAUAAYA&#10;CAAAACEA1wtG7Y4CAAAeBQAADgAAAAAAAAAAAAAAAAAuAgAAZHJzL2Uyb0RvYy54bWxQSwECLQAU&#10;AAYACAAAACEADCxdZdwAAAAIAQAADwAAAAAAAAAAAAAAAADoBAAAZHJzL2Rvd25yZXYueG1sUEsF&#10;BgAAAAAEAAQA8wAAAPEFAAAAAA==&#10;" stroked="f">
                <v:textbox>
                  <w:txbxContent>
                    <w:p w:rsidR="00577C91" w:rsidRPr="00BB1492" w:rsidRDefault="00577C91" w:rsidP="005A5CED">
                      <w:pPr>
                        <w:jc w:val="center"/>
                        <w:rPr>
                          <w:rFonts w:ascii="Arial" w:hAnsi="Arial" w:cs="Arial"/>
                          <w:sz w:val="18"/>
                          <w:szCs w:val="18"/>
                        </w:rPr>
                      </w:pPr>
                      <w:r w:rsidRPr="00BB1492">
                        <w:rPr>
                          <w:rFonts w:ascii="Arial" w:hAnsi="Arial" w:cs="Arial"/>
                          <w:sz w:val="18"/>
                          <w:szCs w:val="18"/>
                        </w:rPr>
                        <w:t>Chef de service qui siège sur les différents comités ou tables de concertation propose et explique aux partenaires le service OUTREACH</w:t>
                      </w:r>
                    </w:p>
                  </w:txbxContent>
                </v:textbox>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64384" behindDoc="0" locked="0" layoutInCell="1" allowOverlap="1" wp14:anchorId="5A444270" wp14:editId="07B5A393">
                <wp:simplePos x="0" y="0"/>
                <wp:positionH relativeFrom="column">
                  <wp:posOffset>2785745</wp:posOffset>
                </wp:positionH>
                <wp:positionV relativeFrom="paragraph">
                  <wp:posOffset>24130</wp:posOffset>
                </wp:positionV>
                <wp:extent cx="510540" cy="262890"/>
                <wp:effectExtent l="38100" t="0" r="3810" b="41910"/>
                <wp:wrapNone/>
                <wp:docPr id="45" name="Flèche vers le ba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28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08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5" o:spid="_x0000_s1026" type="#_x0000_t67" style="position:absolute;margin-left:219.35pt;margin-top:1.9pt;width:40.2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OFSgIAAJ8EAAAOAAAAZHJzL2Uyb0RvYy54bWysVNuO0zAQfUfiHyy/01zULLvRpqvVLouQ&#10;Flhpgfep7TQG37Ddpv0j/oMfY+KkJYU3RB4cT2Z85swcT65v9lqRnfBBWtPQYpFTIgyzXJpNQz9/&#10;enh1SUmIYDgoa0RDDyLQm9XLF9e9q0VpO6u48ARBTKh719AuRldnWWCd0BAW1gmDztZ6DRFNv8m4&#10;hx7RtcrKPL/Ieuu585aJEPDr/eikq4TftoLFj20bRCSqocgtptWndT2s2eoa6o0H10k20YB/YKFB&#10;Gkx6grqHCGTr5V9QWjJvg23jglmd2baVTKQasJoi/6Oa5w6cSLVgc4I7tSn8P1j2YffkieQNXVaU&#10;GNCo0YP6+QP7n2QlSpA1BIJebFXvQo0nnt2TH4oN7tGyb4EYe9eB2Yhb723fCeBIsBjis7MDgxHw&#10;KFn37y3HRLCNNnVt33o9AGI/yD6JcziJI/aRMPxYFXm1RAkZusqL8vIqiZdBfTzsfIhvhdVk2DSU&#10;294kQikD7B5DTALxqUrgXwtKWq1Q7x0oUuX4TPdhFlPOY8ohKBUG9YSIBI6JU0uskvxBKpUMv1nf&#10;KU8QHruanulwmIcpQ/qGXlVllaie+cIcYmB4yn8WpmXEMVJSN/TyFAT1oMUbw9MljyDVuEfKykzi&#10;DHqMuq4tP6A23o4zgjONGwFf8E1JjxPS0PB9C15Qot4ZVPiqWA56xGQsq9clGn7uWc89YFhncfAQ&#10;bNzexXEMt87LTYe5ilS9sbd4K1oZj9dn5DXRxSnA3dmYze0U9fu/svoFAAD//wMAUEsDBBQABgAI&#10;AAAAIQAY3wXg2wAAAAgBAAAPAAAAZHJzL2Rvd25yZXYueG1sTI/LTsMwEEX3SPyDNUjsqOOW9BHi&#10;VKhSJXZA4QOmsUki4ge2k5q/Z1jBcnSu7pxb77MZ2axDHJyVIBYFMG1bpwbbSXh/O95tgcWEVuHo&#10;rJbwrSPsm+urGivlLvZVz6fUMSqxsUIJfUq+4jy2vTYYF85rS+zDBYOJztBxFfBC5Wbky6JYc4OD&#10;pQ89en3odft5moyEr/lFPKFY5+ecJx/UsSwPyUt5e5MfH4AlndNfGH71SR0acjq7yarIRgn3q+2G&#10;ohJWtIB4KXYC2JlAuQTe1Pz/gOYHAAD//wMAUEsBAi0AFAAGAAgAAAAhALaDOJL+AAAA4QEAABMA&#10;AAAAAAAAAAAAAAAAAAAAAFtDb250ZW50X1R5cGVzXS54bWxQSwECLQAUAAYACAAAACEAOP0h/9YA&#10;AACUAQAACwAAAAAAAAAAAAAAAAAvAQAAX3JlbHMvLnJlbHNQSwECLQAUAAYACAAAACEA7Q+ThUoC&#10;AACfBAAADgAAAAAAAAAAAAAAAAAuAgAAZHJzL2Uyb0RvYy54bWxQSwECLQAUAAYACAAAACEAGN8F&#10;4NsAAAAIAQAADwAAAAAAAAAAAAAAAACkBAAAZHJzL2Rvd25yZXYueG1sUEsFBgAAAAAEAAQA8wAA&#10;AKwFAAAAAA==&#10;">
                <v:textbox style="layout-flow:vertical-ideographic"/>
              </v:shape>
            </w:pict>
          </mc:Fallback>
        </mc:AlternateContent>
      </w: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66432" behindDoc="0" locked="0" layoutInCell="1" allowOverlap="1" wp14:anchorId="5E50EC8F" wp14:editId="618FFF97">
                <wp:simplePos x="0" y="0"/>
                <wp:positionH relativeFrom="column">
                  <wp:posOffset>2309495</wp:posOffset>
                </wp:positionH>
                <wp:positionV relativeFrom="paragraph">
                  <wp:posOffset>295910</wp:posOffset>
                </wp:positionV>
                <wp:extent cx="1531620" cy="771525"/>
                <wp:effectExtent l="0" t="0" r="0" b="9525"/>
                <wp:wrapTopAndBottom/>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91" w:rsidRPr="00BB1492" w:rsidRDefault="00577C91" w:rsidP="005A5CED">
                            <w:pPr>
                              <w:jc w:val="center"/>
                              <w:rPr>
                                <w:rFonts w:ascii="Arial" w:hAnsi="Arial" w:cs="Arial"/>
                                <w:sz w:val="16"/>
                                <w:szCs w:val="16"/>
                              </w:rPr>
                            </w:pPr>
                            <w:r w:rsidRPr="00BB1492">
                              <w:rPr>
                                <w:rFonts w:ascii="Arial" w:hAnsi="Arial" w:cs="Arial"/>
                                <w:sz w:val="16"/>
                                <w:szCs w:val="16"/>
                              </w:rPr>
                              <w:t>Présentation des services par le chef d’équipe et un intervenant pivot à/aux organismes du milieu qui souhaitent collaborer dans l’offre de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EC8F" id="Zone de texte 41" o:spid="_x0000_s1054" type="#_x0000_t202" style="position:absolute;left:0;text-align:left;margin-left:181.85pt;margin-top:23.3pt;width:120.6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MBjAIAAB4FAAAOAAAAZHJzL2Uyb0RvYy54bWysVNuO2yAQfa/Uf0C8Z22nzsXWOqvublNV&#10;2l6kbV/6RgDHqBgokNjbqv/eAZI024tUVfUDBmY4zMw5w+XV2Eu059YJrRpcXOQYcUU1E2rb4A/v&#10;15MlRs4TxYjUijf4gTt8tXr65HIwNZ/qTkvGLQIQ5erBNLjz3tRZ5mjHe+IutOEKjK22PfGwtNuM&#10;WTIAei+zaZ7Ps0FbZqym3DnYvU1GvIr4bcupf9u2jnskGwyx+TjaOG7CmK0uSb21xHSCHsIg/xBF&#10;T4SCS09Qt8QTtLPiF6heUKudbv0F1X2m21ZQHnOAbIr8p2zuO2J4zAWK48ypTO7/wdI3+3cWCdbg&#10;ssBIkR44+ghMIcaR56PnCPahSINxNfjeG/D247UegeyYsDN3mn5ySOmbjqgtf26tHjpOGAQZT2Zn&#10;RxOOCyCb4bVmcBnZeR2Bxtb2oYJQEwToQNbDiSAIBNFw5exZMZ+CiYJtsShm01kILiP18bSxzr/k&#10;ukdh0mALAojoZH/nfHI9uoTLnJaCrYWUcWG3mxtp0Z6AWNbxO6A/cpMqOCsdjiXEtANBwh3BFsKN&#10;5H+timmZX0+ryXq+XEzKdTmbVIt8OcmL6rqa52VV3q6/hQCLsu4EY1zdCSh+6gfY/DuiDy2RJBSl&#10;iIYGV6E6Ma8/JpnH73dJ9sJDX0rRN3h5ciJ1IPaFYpA2qT0RMs2zx+FHQqAGx3+sSpRBYD5pwI+b&#10;McqumB/ltdHsAYRhNfAGFMOjApNO2y8YDdCgDXafd8RyjOQrBeKqirIMHR0X5WwRZGHPLZtzC1EU&#10;oBrsMUrTG59egZ2xYtvBTUnOSj8HQbYiaiUoN0UFqYQFNGFM6vBghC4/X0evH8/a6jsAAAD//wMA&#10;UEsDBBQABgAIAAAAIQALx0Mz3gAAAAoBAAAPAAAAZHJzL2Rvd25yZXYueG1sTI9BTsMwEEX3SNzB&#10;GiQ2iDqlwWlDnAqQQN229ABOPE0i4nEUu016e4YVLEf/6f83xXZ2vbjgGDpPGpaLBARS7W1HjYbj&#10;18fjGkSIhqzpPaGGKwbYlrc3hcmtn2iPl0NsBJdQyI2GNsYhlzLULToTFn5A4uzkR2cin2Mj7Wgm&#10;Lne9fEoSJZ3piBdaM+B7i/X34ew0nHbTw/Nmqj7jMdun6s10WeWvWt/fza8vICLO8Q+GX31Wh5Kd&#10;Kn8mG0SvYaVWGaMaUqVAMKCSdAOiYlKtlyDLQv5/ofwBAAD//wMAUEsBAi0AFAAGAAgAAAAhALaD&#10;OJL+AAAA4QEAABMAAAAAAAAAAAAAAAAAAAAAAFtDb250ZW50X1R5cGVzXS54bWxQSwECLQAUAAYA&#10;CAAAACEAOP0h/9YAAACUAQAACwAAAAAAAAAAAAAAAAAvAQAAX3JlbHMvLnJlbHNQSwECLQAUAAYA&#10;CAAAACEACEBDAYwCAAAeBQAADgAAAAAAAAAAAAAAAAAuAgAAZHJzL2Uyb0RvYy54bWxQSwECLQAU&#10;AAYACAAAACEAC8dDM94AAAAKAQAADwAAAAAAAAAAAAAAAADmBAAAZHJzL2Rvd25yZXYueG1sUEsF&#10;BgAAAAAEAAQA8wAAAPEFAAAAAA==&#10;" stroked="f">
                <v:textbox>
                  <w:txbxContent>
                    <w:p w:rsidR="00577C91" w:rsidRPr="00BB1492" w:rsidRDefault="00577C91" w:rsidP="005A5CED">
                      <w:pPr>
                        <w:jc w:val="center"/>
                        <w:rPr>
                          <w:rFonts w:ascii="Arial" w:hAnsi="Arial" w:cs="Arial"/>
                          <w:sz w:val="16"/>
                          <w:szCs w:val="16"/>
                        </w:rPr>
                      </w:pPr>
                      <w:r w:rsidRPr="00BB1492">
                        <w:rPr>
                          <w:rFonts w:ascii="Arial" w:hAnsi="Arial" w:cs="Arial"/>
                          <w:sz w:val="16"/>
                          <w:szCs w:val="16"/>
                        </w:rPr>
                        <w:t>Présentation des services par le chef d’équipe et un intervenant pivot à/aux organismes du milieu qui souhaitent collaborer dans l’offre de service</w:t>
                      </w:r>
                    </w:p>
                  </w:txbxContent>
                </v:textbox>
                <w10:wrap type="topAndBottom"/>
              </v:shape>
            </w:pict>
          </mc:Fallback>
        </mc:AlternateContent>
      </w:r>
      <w:r w:rsidRPr="005A5CED">
        <w:rPr>
          <w:rFonts w:ascii="Arial" w:eastAsia="Times New Roman" w:hAnsi="Arial" w:cs="Arial"/>
          <w:noProof/>
          <w:sz w:val="24"/>
          <w:szCs w:val="24"/>
          <w:lang w:eastAsia="fr-CA"/>
        </w:rPr>
        <mc:AlternateContent>
          <mc:Choice Requires="wps">
            <w:drawing>
              <wp:anchor distT="0" distB="0" distL="114300" distR="114300" simplePos="0" relativeHeight="251665408" behindDoc="0" locked="0" layoutInCell="1" allowOverlap="1" wp14:anchorId="6C4D354B" wp14:editId="69027E99">
                <wp:simplePos x="0" y="0"/>
                <wp:positionH relativeFrom="column">
                  <wp:posOffset>1833245</wp:posOffset>
                </wp:positionH>
                <wp:positionV relativeFrom="paragraph">
                  <wp:posOffset>172719</wp:posOffset>
                </wp:positionV>
                <wp:extent cx="2476500" cy="1000125"/>
                <wp:effectExtent l="0" t="0" r="19050" b="28575"/>
                <wp:wrapNone/>
                <wp:docPr id="42" name="Organigramme : Connecteu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001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7000"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2" o:spid="_x0000_s1026" type="#_x0000_t120" style="position:absolute;margin-left:144.35pt;margin-top:13.6pt;width:19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4JMAIAAFEEAAAOAAAAZHJzL2Uyb0RvYy54bWysVF1u2zAMfh+wOwh6X/yDpF2NOEWRLsOA&#10;bi3Q7QCKLNvCZFGjlDjZaXaWnay07GbZD/YwzA8CKYrkx4+kl9eHzrC9Qq/BljybpZwpK6HStin5&#10;p4+bV68580HYShiwquRH5fn16uWLZe8KlUMLplLIKIj1Re9K3obgiiTxslWd8DNwypKxBuxEIBWb&#10;pELRU/TOJHmaXiQ9YOUQpPKebm9HI1/F+HWtZLiva68CMyUnbCGeGM/tcCarpSgaFK7VcoIh/gFF&#10;J7SlpKdQtyIItkP9W6hOSwQPdZhJ6BKoay1VrIGqydJfqnlshVOxFiLHuxNN/v+FlR/2D8h0VfJ5&#10;zpkVHfXoHhthNZHSder7t4KtwVoiUu2Q0SNirHe+IMdH94BDzd7dgfzsmYV1K2yjbhChb5WoCGc2&#10;vE9+chgUT65s27+HivKJXYBI3qHGbghItLBD7NHx1CN1CEzSZT6/vFik1EpJtixN0yxfxByieHZ3&#10;6MNbBR0bhJLXBnoChmGqAzAmE/s7HwZwonh2iMWA0dVGGxMVbLZrg2wvaHw28Zty+fNnxrK+5FcL&#10;QvL3EASXvj+FQNjZKg7jQNybSQ5Cm1EmlMZOTA7kjU3YQnUkIhHGuaY9JKEF/MpZTzNdcv9lJ1Bx&#10;Zt5ZasZVNp8PSxCV+eIyJwXPLdtzi7CSQpU8cDaK6zAuzs6hblrKlMVyLdxQA2sdyRyaO6KawNLc&#10;Ro6nHRsW41yPr378CVZPAAAA//8DAFBLAwQUAAYACAAAACEAMF+Asd0AAAAKAQAADwAAAGRycy9k&#10;b3ducmV2LnhtbEyPTU/DMAyG70j8h8hI3FhKgaUqTaeBQJq4TAwkrllj2orEqZps7f493glu/nj0&#10;+nG1mr0TRxxjH0jD7SIDgdQE21Or4fPj9aYAEZMha1wg1HDCCKv68qIypQ0TveNxl1rBIRRLo6FL&#10;aSiljE2H3sRFGJB49x1GbxK3YyvtaCYO907mWbaU3vTEFzoz4HOHzc/u4DWkzcm99ZPbevWy/pru&#10;nh42hIPW11fz+hFEwjn9wXDWZ3Wo2WkfDmSjcBryolCMcqFyEAws1XmwZ7K4VyDrSv5/of4FAAD/&#10;/wMAUEsBAi0AFAAGAAgAAAAhALaDOJL+AAAA4QEAABMAAAAAAAAAAAAAAAAAAAAAAFtDb250ZW50&#10;X1R5cGVzXS54bWxQSwECLQAUAAYACAAAACEAOP0h/9YAAACUAQAACwAAAAAAAAAAAAAAAAAvAQAA&#10;X3JlbHMvLnJlbHNQSwECLQAUAAYACAAAACEAxyHOCTACAABRBAAADgAAAAAAAAAAAAAAAAAuAgAA&#10;ZHJzL2Uyb0RvYy54bWxQSwECLQAUAAYACAAAACEAMF+Asd0AAAAKAQAADwAAAAAAAAAAAAAAAACK&#10;BAAAZHJzL2Rvd25yZXYueG1sUEsFBgAAAAAEAAQA8wAAAJQFAAAAAA==&#10;"/>
            </w:pict>
          </mc:Fallback>
        </mc:AlternateContent>
      </w:r>
      <w:r w:rsidRPr="005A5CED">
        <w:rPr>
          <w:rFonts w:ascii="Arial" w:eastAsia="Times New Roman" w:hAnsi="Arial" w:cs="Arial"/>
          <w:noProof/>
          <w:sz w:val="24"/>
          <w:szCs w:val="24"/>
          <w:lang w:eastAsia="fr-CA"/>
        </w:rPr>
        <mc:AlternateContent>
          <mc:Choice Requires="wps">
            <w:drawing>
              <wp:anchor distT="0" distB="0" distL="114300" distR="114300" simplePos="0" relativeHeight="251667456" behindDoc="0" locked="0" layoutInCell="1" allowOverlap="1" wp14:anchorId="1FBF9345" wp14:editId="13816FD2">
                <wp:simplePos x="0" y="0"/>
                <wp:positionH relativeFrom="column">
                  <wp:posOffset>4792345</wp:posOffset>
                </wp:positionH>
                <wp:positionV relativeFrom="paragraph">
                  <wp:posOffset>295275</wp:posOffset>
                </wp:positionV>
                <wp:extent cx="421640" cy="1476375"/>
                <wp:effectExtent l="15875" t="9525" r="10160" b="0"/>
                <wp:wrapNone/>
                <wp:docPr id="44" name="Flèche courbée vers la gauch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476375"/>
                        </a:xfrm>
                        <a:prstGeom prst="curvedLeftArrow">
                          <a:avLst>
                            <a:gd name="adj1" fmla="val 70030"/>
                            <a:gd name="adj2" fmla="val 1400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B20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44" o:spid="_x0000_s1026" type="#_x0000_t103" style="position:absolute;margin-left:377.35pt;margin-top:23.25pt;width:33.2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TYgIAANUEAAAOAAAAZHJzL2Uyb0RvYy54bWysVF1u1DAQfkfiDpbfaZLdbLeNmq2qQhFS&#10;gUqFA8zaTmLwT7CdzZYTwTl6MSZOdkmhTwg/WB7PeOab+WZ8cbnXiuyE89KakmYnKSXCMMulqUv6&#10;+dPNqzNKfADDQVkjSvogPL3cvHxx0beFWNjGKi4cQSfGF31b0iaEtkgSzxqhwZ/YVhhUVtZpCCi6&#10;OuEOevSuVbJI09Okt463zjLhPd6+HpV0E/1XlWDhY1V5EYgqKWILcXdx3w57srmAonbQNpJNMOAf&#10;UGiQBoMeXb2GAKRz8i9XWjJnva3CCbM6sVUlmYg5YDZZ+kc29w20IuaCxfHtsUz+/7llH3Z3jkhe&#10;0jynxIBGjm7U4w+sP2G2c9vHnyLySxSQGrrhHi2xbH3rC3x93965IXHf3lr21RNjrxswtbhyzvaN&#10;AI5gs8E+efJgEDw+Jdv+veUYFLpgYwX3ldODQ6wN2UeiHo5EiX0gDC/zRXaaI50MVVm+Pl2uVzEE&#10;FIfXrfPhrbCaDIeSss7tBL8VVYi4YiDY3foQOeNT4sC/ZJRUWmEL7ECRdZouDy0ys1nMbbIcu/AZ&#10;o+XcaDmsCeEUNoHigDGWzyrJb6RSUXD19lo5ghiQjbimx35upgzpS3q+WqxiPk90fu4ijes5F1oG&#10;HD8ldUnPjkZQDLy9MTwORwCpxjNCVmYicuBu7IGt5Q/Io7PjbOFfgIfGuu+U9DhXJfXfOnCCEvXO&#10;YC+cZ/nAXIhCvlovUHBzzXauAcPQVUkDJePxOozD27VO1g1GymLuxl5h/1QyHBptRDWBxdnB05Ph&#10;nMvR6vdvtPkFAAD//wMAUEsDBBQABgAIAAAAIQC+lMVJ4wAAAAoBAAAPAAAAZHJzL2Rvd25yZXYu&#10;eG1sTI/LTsMwEEX3SPyDNUhsUGsnapMSMqkoArGpQLQgtm7sPEQ8TmM3DX+PWcFydI/uPZOvJ9Ox&#10;UQ+utYQQzQUwTaVVLdUI7/un2QqY85KU7CxphG/tYF1cXuQyU/ZMb3rc+ZqFEnKZRGi87zPOXdlo&#10;I93c9ppCVtnBSB/OoeZqkOdQbjoeC5FwI1sKC43s9UOjy6/dySC8iI/H8Tk52upms91Un69xGR8N&#10;4vXVdH8HzOvJ/8Hwqx/UoQhOB3si5ViHkC4XaUARFskSWABWcRQBOyDE6a0AXuT8/wvFDwAAAP//&#10;AwBQSwECLQAUAAYACAAAACEAtoM4kv4AAADhAQAAEwAAAAAAAAAAAAAAAAAAAAAAW0NvbnRlbnRf&#10;VHlwZXNdLnhtbFBLAQItABQABgAIAAAAIQA4/SH/1gAAAJQBAAALAAAAAAAAAAAAAAAAAC8BAABf&#10;cmVscy8ucmVsc1BLAQItABQABgAIAAAAIQBO+RTTYgIAANUEAAAOAAAAAAAAAAAAAAAAAC4CAABk&#10;cnMvZTJvRG9jLnhtbFBLAQItABQABgAIAAAAIQC+lMVJ4wAAAAoBAAAPAAAAAAAAAAAAAAAAALwE&#10;AABkcnMvZG93bnJldi54bWxQSwUGAAAAAAQABADzAAAAzAUAAAAA&#10;"/>
            </w:pict>
          </mc:Fallback>
        </mc:AlternateContent>
      </w:r>
      <w:r w:rsidRPr="005A5CED">
        <w:rPr>
          <w:rFonts w:ascii="Arial" w:eastAsia="Times New Roman" w:hAnsi="Arial" w:cs="Arial"/>
          <w:noProof/>
          <w:sz w:val="24"/>
          <w:szCs w:val="24"/>
          <w:lang w:eastAsia="fr-CA"/>
        </w:rPr>
        <mc:AlternateContent>
          <mc:Choice Requires="wps">
            <w:drawing>
              <wp:anchor distT="0" distB="0" distL="114300" distR="114300" simplePos="0" relativeHeight="251668480" behindDoc="0" locked="0" layoutInCell="1" allowOverlap="1" wp14:anchorId="67AB9624" wp14:editId="3CABCE87">
                <wp:simplePos x="0" y="0"/>
                <wp:positionH relativeFrom="column">
                  <wp:posOffset>920115</wp:posOffset>
                </wp:positionH>
                <wp:positionV relativeFrom="paragraph">
                  <wp:posOffset>338455</wp:posOffset>
                </wp:positionV>
                <wp:extent cx="461645" cy="1369695"/>
                <wp:effectExtent l="10795" t="5080" r="13335" b="0"/>
                <wp:wrapNone/>
                <wp:docPr id="43" name="Flèche courbée vers la droit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1369695"/>
                        </a:xfrm>
                        <a:prstGeom prst="curvedRightArrow">
                          <a:avLst>
                            <a:gd name="adj1" fmla="val 59340"/>
                            <a:gd name="adj2" fmla="val 11868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1CB1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43" o:spid="_x0000_s1026" type="#_x0000_t102" style="position:absolute;margin-left:72.45pt;margin-top:26.65pt;width:36.35pt;height:10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h+ZgIAANYEAAAOAAAAZHJzL2Uyb0RvYy54bWysVF1y0zAQfmeGO+zonTrOH4knTqfTUoaZ&#10;Ah0KB1AkORbIklkpccqJ4By9GGvZSV3oE4MeNFrv6tO3++16dX6oDOwVeu1sztKzEQNlhZPabnP2&#10;5fP1qwUDH7iV3DircnavPDtfv3yxaupMjV3pjFQIBGJ91tQ5K0OosyTxolQV92euVpachcOKBzJx&#10;m0jkDaFXJhmPRvOkcShrdEJ5T1+vOidbR/yiUCJ8LAqvApicEbcQd4z7pt2T9YpnW+R1qUVPg/8D&#10;i4prS4+eoK544LBD/RdUpQU674pwJlyVuKLQQsUcKJt09Ec2dyWvVcyFiuPrU5n8/4MVH/a3CFrm&#10;bDphYHlFGl2bh59UfxBuh5uHXyrqC4aDRKeDAoqksjW1z+j2XX2LbeK+vnHimwfrLktut+oC0TWl&#10;4pLIpm188uRCa3i6CpvmvZP0KN8FFyt4KLBqAak2cIhC3Z+EUocAgj5O5+l8OmMgyJVO5sv5chaf&#10;4Nnxdo0+vFWugvaQM7HDvZKf9LYMkVh8ie9vfIiiyT5zLr+mDIrKUA/suYHZcjI99sggZjyMSdPF&#10;fPFMEJXzEWjSrp5i/2zCsyPJWD9ntLzWxkQDt5tLg0AcSI64+st+GGYsNDlbzsazmM8Tnx9CjOJ6&#10;DqIiQRGMrnK2OAXxrBXujZVxOgLXpjsTZWN7JVvxuibYOHlPQqLrhot+BnQoHf5g0NBg5cx/33FU&#10;DMw7S82wTKdUUwjRmM5ej8nAoWcz9HArCCpngUF3vAzd9O5qbNVsm6utmHUX1ECFDsdO61j1ZGl4&#10;6PRkOod2jHr8Ha1/AwAA//8DAFBLAwQUAAYACAAAACEA8kLnAt4AAAAKAQAADwAAAGRycy9kb3du&#10;cmV2LnhtbEyPwU7DMAyG70i8Q2QkbixpN8pWmk4ICe0CEgwQ16wxbUXiVE3WlbfHnODmX/70+3O1&#10;nb0TE46xD6QhWygQSE2wPbUa3l4frtYgYjJkjQuEGr4xwrY+P6tMacOJXnDap1ZwCcXSaOhSGkop&#10;Y9OhN3ERBiTefYbRm8RxbKUdzYnLvZO5UoX0pie+0JkB7ztsvvZHr8Hn/fMu+5jW6tHhLg1om/fx&#10;SevLi/nuFkTCOf3B8KvP6lCz0yEcyUbhOK9WG0Y1XC+XIBjIs5sCxIGHYqNA1pX8/0L9AwAA//8D&#10;AFBLAQItABQABgAIAAAAIQC2gziS/gAAAOEBAAATAAAAAAAAAAAAAAAAAAAAAABbQ29udGVudF9U&#10;eXBlc10ueG1sUEsBAi0AFAAGAAgAAAAhADj9If/WAAAAlAEAAAsAAAAAAAAAAAAAAAAALwEAAF9y&#10;ZWxzLy5yZWxzUEsBAi0AFAAGAAgAAAAhAEhn2H5mAgAA1gQAAA4AAAAAAAAAAAAAAAAALgIAAGRy&#10;cy9lMm9Eb2MueG1sUEsBAi0AFAAGAAgAAAAhAPJC5wLeAAAACgEAAA8AAAAAAAAAAAAAAAAAwAQA&#10;AGRycy9kb3ducmV2LnhtbFBLBQYAAAAABAAEAPMAAADLBQAAAAA=&#10;"/>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lang w:eastAsia="fr-CA"/>
        </w:rPr>
        <mc:AlternateContent>
          <mc:Choice Requires="wps">
            <w:drawing>
              <wp:anchor distT="0" distB="0" distL="114300" distR="114300" simplePos="0" relativeHeight="251672576" behindDoc="0" locked="0" layoutInCell="1" allowOverlap="1" wp14:anchorId="261ED6A7" wp14:editId="081D94B2">
                <wp:simplePos x="0" y="0"/>
                <wp:positionH relativeFrom="column">
                  <wp:posOffset>1835150</wp:posOffset>
                </wp:positionH>
                <wp:positionV relativeFrom="paragraph">
                  <wp:posOffset>120015</wp:posOffset>
                </wp:positionV>
                <wp:extent cx="2611120" cy="314960"/>
                <wp:effectExtent l="1905" t="0" r="0" b="127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91" w:rsidRPr="00BB1492" w:rsidRDefault="00577C91" w:rsidP="005A5CED">
                            <w:pPr>
                              <w:jc w:val="center"/>
                              <w:rPr>
                                <w:rFonts w:ascii="Arial" w:hAnsi="Arial" w:cs="Arial"/>
                                <w:sz w:val="16"/>
                                <w:szCs w:val="16"/>
                              </w:rPr>
                            </w:pPr>
                            <w:r w:rsidRPr="00BB1492">
                              <w:rPr>
                                <w:rFonts w:ascii="Arial" w:hAnsi="Arial" w:cs="Arial"/>
                                <w:sz w:val="16"/>
                                <w:szCs w:val="16"/>
                              </w:rPr>
                              <w:t>Organismes communautaires, parapublics et publics (intra-ciusss)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ED6A7" id="Zone de texte 40" o:spid="_x0000_s1055" type="#_x0000_t202" style="position:absolute;left:0;text-align:left;margin-left:144.5pt;margin-top:9.45pt;width:205.6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CtiwIAAB4FAAAOAAAAZHJzL2Uyb0RvYy54bWysVNuO0zAQfUfiHyy/d3MhvSRqutoLRUjL&#10;RVp44c21ncbCsY3tNtlF/Dtjpy1lAQkh8uDYnvHxmZkzXl4OnUR7bp3QqsbZRYoRV1QzobY1/vhh&#10;PVlg5DxRjEiteI0fuMOXq+fPlr2peK5bLRm3CECUq3pT49Z7UyWJoy3viLvQhiswNtp2xMPSbhNm&#10;SQ/onUzyNJ0lvbbMWE25c7B7OxrxKuI3Daf+XdM47pGsMXDzcbRx3IQxWS1JtbXEtIIeaJB/YNER&#10;oeDSE9Qt8QTtrPgFqhPUaqcbf0F1l+imEZTHGCCaLH0SzX1LDI+xQHKcOaXJ/T9Y+nb/3iLBalxA&#10;ehTpoEafoFKIceT54DmCfUhSb1wFvvcGvP1wrQcodgzYmTtNPzuk9E1L1JZfWav7lhMGJLNwMjk7&#10;OuK4ALLp32gGl5Gd1xFoaGwXMgg5QYAObB5OBQIiiMJmPsuyLAcTBduLrChnkVxCquNpY51/xXWH&#10;wqTGFgQQ0cn+zvnAhlRHl3CZ01KwtZAyLux2cyMt2hMQyzp+MYAnblIFZ6XDsRFx3AGScEewBbqx&#10;+F/LLC/S67ycrGeL+aRYF9NJOU8XkzQrr4F8URa362+BYFZUrWCMqzsByR/7ATb/rtCHlhglFKWI&#10;+hqX03w6luiPQabx+12QnfDQl1J0NV6cnEgVCvtSMQibVJ4IOc6Tn+nHLEMOjv+YlSiDUPlRA37Y&#10;DFF22fwor41mDyAMq6FuUGJ4VGDSavuIUQ8NWmP3ZUcsx0i+ViCuMiuCZH1cFNN5kIU9t2zOLURR&#10;gKqxx2ic3vjxFdgZK7Yt3DTKWekrEGQjolaCckdWBxlDE8agDg9G6PLzdfT68aytvgMAAP//AwBQ&#10;SwMEFAAGAAgAAAAhADp3lHXdAAAACQEAAA8AAABkcnMvZG93bnJldi54bWxMj81OwzAQhO9IvIO1&#10;lbgg6hDR/BGnAiQQ1/48wCbeJlHjdRS7Tfr2mBMcRzOa+abcLmYQV5pcb1nB8zoCQdxY3XOr4Hj4&#10;fMpAOI+scbBMCm7kYFvd35VYaDvzjq5734pQwq5ABZ33YyGlazoy6NZ2JA7eyU4GfZBTK/WEcyg3&#10;g4yjKJEGew4LHY700VFz3l+MgtP3/LjJ5/rLH9PdS/KOfVrbm1IPq+XtFYSnxf+F4Rc/oEMVmGp7&#10;Ye3EoCDO8vDFByPLQYRAGkUxiFpBkm1AVqX8/6D6AQAA//8DAFBLAQItABQABgAIAAAAIQC2gziS&#10;/gAAAOEBAAATAAAAAAAAAAAAAAAAAAAAAABbQ29udGVudF9UeXBlc10ueG1sUEsBAi0AFAAGAAgA&#10;AAAhADj9If/WAAAAlAEAAAsAAAAAAAAAAAAAAAAALwEAAF9yZWxzLy5yZWxzUEsBAi0AFAAGAAgA&#10;AAAhAGOnUK2LAgAAHgUAAA4AAAAAAAAAAAAAAAAALgIAAGRycy9lMm9Eb2MueG1sUEsBAi0AFAAG&#10;AAgAAAAhADp3lHXdAAAACQEAAA8AAAAAAAAAAAAAAAAA5QQAAGRycy9kb3ducmV2LnhtbFBLBQYA&#10;AAAABAAEAPMAAADvBQAAAAA=&#10;" stroked="f">
                <v:textbox>
                  <w:txbxContent>
                    <w:p w:rsidR="00577C91" w:rsidRPr="00BB1492" w:rsidRDefault="00577C91" w:rsidP="005A5CED">
                      <w:pPr>
                        <w:jc w:val="center"/>
                        <w:rPr>
                          <w:rFonts w:ascii="Arial" w:hAnsi="Arial" w:cs="Arial"/>
                          <w:sz w:val="16"/>
                          <w:szCs w:val="16"/>
                        </w:rPr>
                      </w:pPr>
                      <w:r w:rsidRPr="00BB1492">
                        <w:rPr>
                          <w:rFonts w:ascii="Arial" w:hAnsi="Arial" w:cs="Arial"/>
                          <w:sz w:val="16"/>
                          <w:szCs w:val="16"/>
                        </w:rPr>
                        <w:t>Organismes communautaires, parapublics et publics (intra-ciusss)</w:t>
                      </w:r>
                    </w:p>
                  </w:txbxContent>
                </v:textbox>
              </v:shape>
            </w:pict>
          </mc:Fallback>
        </mc:AlternateContent>
      </w:r>
      <w:r w:rsidRPr="005A5CED">
        <w:rPr>
          <w:rFonts w:ascii="Arial" w:eastAsia="Times New Roman" w:hAnsi="Arial" w:cs="Arial"/>
          <w:noProof/>
          <w:sz w:val="24"/>
          <w:szCs w:val="24"/>
          <w:lang w:eastAsia="fr-CA"/>
        </w:rPr>
        <mc:AlternateContent>
          <mc:Choice Requires="wps">
            <w:drawing>
              <wp:anchor distT="0" distB="0" distL="114300" distR="114300" simplePos="0" relativeHeight="251671552" behindDoc="0" locked="0" layoutInCell="1" allowOverlap="1" wp14:anchorId="71DE23D6" wp14:editId="7211CB44">
                <wp:simplePos x="0" y="0"/>
                <wp:positionH relativeFrom="column">
                  <wp:posOffset>1604010</wp:posOffset>
                </wp:positionH>
                <wp:positionV relativeFrom="paragraph">
                  <wp:posOffset>36195</wp:posOffset>
                </wp:positionV>
                <wp:extent cx="3020060" cy="460375"/>
                <wp:effectExtent l="8890" t="9525" r="9525" b="6350"/>
                <wp:wrapNone/>
                <wp:docPr id="39" name="Organigramme : Terminateur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460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51D26" id="_x0000_t116" coordsize="21600,21600" o:spt="116" path="m3475,qx,10800,3475,21600l18125,21600qx21600,10800,18125,xe">
                <v:stroke joinstyle="miter"/>
                <v:path gradientshapeok="t" o:connecttype="rect" textboxrect="1018,3163,20582,18437"/>
              </v:shapetype>
              <v:shape id="Organigramme : Terminateur 39" o:spid="_x0000_s1026" type="#_x0000_t116" style="position:absolute;margin-left:126.3pt;margin-top:2.85pt;width:237.8pt;height: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wnOgIAAF8EAAAOAAAAZHJzL2Uyb0RvYy54bWysVF1u2zAMfh+wOwh6X+2kSdsYdYqiXYcB&#10;3Vqg3QEYWbaF6W+UEqc7zc7Sk42S0yzd9jTMD4Iokh/Jj6TPL7ZGs43EoJyt+eSo5Exa4Rplu5p/&#10;ebx5d8ZZiGAb0M7Kmj/JwC+Wb9+cD76SU9c73UhkBGJDNfia9zH6qiiC6KWBcOS8tKRsHRqIJGJX&#10;NAgDoRtdTMvypBgcNh6dkCHQ6/Wo5MuM37ZSxLu2DTIyXXPKLeYT87lKZ7E8h6pD8L0SuzTgH7Iw&#10;oCwF3UNdQwS2RvUHlFECXXBtPBLOFK5tlZC5BqpmUv5WzUMPXuZaiJzg9zSF/wcrPm/ukamm5scL&#10;ziwY6tEddmAVkWKMfP5RsUeJRlmIco2MrIiywYeKPB/8Paaig7914mtg1l31YDt5ieiGXkJDiU6S&#10;ffHKIQmBXNlq+OQaCgjr6DJ72xZNAiRe2DY36WnfJLmNTNDjcZn6Tr0UpJudlMen8xwCqhdvjyF+&#10;kM6wdKl5q91AeWF8qcNhDgab2xBTclC9eORinFbNjdI6C9itrjSyDdD83ORvFywcmmnLhpov5tN5&#10;Rn6lC4cQZf7+BmFUpEXQytT8bG8EVWLxvW3ymEZQerxTytruaE1Mjh1ZueaJWEU3TjltJV16h985&#10;G2jCax6+rQElZ/qjpc4sJrNZWokszOanUxLwULM61IAVBFXzyNl4vYrjGq09qq6nSJNcu3WX1M1W&#10;ZWZTp8esdsnSFGfCdxuX1uRQzla//gvLnwAAAP//AwBQSwMEFAAGAAgAAAAhAFE88qneAAAACAEA&#10;AA8AAABkcnMvZG93bnJldi54bWxMj09Lw0AQxe+C32EZwYvYjYtNS8ymhIDooSDW9r7Njklw/4Td&#10;bZN+e8eTPc0M7/Hm98rNbA07Y4iDdxKeFhkwdK3Xg+sk7L9eH9fAYlJOK+MdSrhghE11e1OqQvvJ&#10;feJ5lzpGIS4WSkKf0lhwHtserYoLP6Ij7dsHqxKdoeM6qInCreEiy3Ju1eDoQ69GbHpsf3YnK+Fj&#10;a5pgGpzemsvhfX94rh+2eS3l/d1cvwBLOKd/M/zhEzpUxHT0J6cjMxLEUuRklbBcASN9JdYC2JEW&#10;mrwq+XWB6hcAAP//AwBQSwECLQAUAAYACAAAACEAtoM4kv4AAADhAQAAEwAAAAAAAAAAAAAAAAAA&#10;AAAAW0NvbnRlbnRfVHlwZXNdLnhtbFBLAQItABQABgAIAAAAIQA4/SH/1gAAAJQBAAALAAAAAAAA&#10;AAAAAAAAAC8BAABfcmVscy8ucmVsc1BLAQItABQABgAIAAAAIQBBFwwnOgIAAF8EAAAOAAAAAAAA&#10;AAAAAAAAAC4CAABkcnMvZTJvRG9jLnhtbFBLAQItABQABgAIAAAAIQBRPPKp3gAAAAgBAAAPAAAA&#10;AAAAAAAAAAAAAJQEAABkcnMvZG93bnJldi54bWxQSwUGAAAAAAQABADzAAAAnwUAAAAA&#10;"/>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lang w:eastAsia="fr-CA"/>
        </w:rPr>
        <mc:AlternateContent>
          <mc:Choice Requires="wps">
            <w:drawing>
              <wp:anchor distT="0" distB="0" distL="114300" distR="114300" simplePos="0" relativeHeight="251670528" behindDoc="0" locked="0" layoutInCell="1" allowOverlap="1" wp14:anchorId="2FAFD9BA" wp14:editId="08408F50">
                <wp:simplePos x="0" y="0"/>
                <wp:positionH relativeFrom="column">
                  <wp:posOffset>1828800</wp:posOffset>
                </wp:positionH>
                <wp:positionV relativeFrom="paragraph">
                  <wp:posOffset>146050</wp:posOffset>
                </wp:positionV>
                <wp:extent cx="676275" cy="829945"/>
                <wp:effectExtent l="0" t="0" r="9525" b="8255"/>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91" w:rsidRPr="00C86DE6" w:rsidRDefault="00577C91" w:rsidP="005F58A9">
                            <w:pPr>
                              <w:jc w:val="center"/>
                              <w:rPr>
                                <w:sz w:val="14"/>
                                <w:szCs w:val="14"/>
                              </w:rPr>
                            </w:pPr>
                            <w:r w:rsidRPr="00C86DE6">
                              <w:rPr>
                                <w:sz w:val="14"/>
                                <w:szCs w:val="14"/>
                              </w:rPr>
                              <w:t>Relance 1 fois p</w:t>
                            </w:r>
                            <w:r>
                              <w:rPr>
                                <w:sz w:val="14"/>
                                <w:szCs w:val="14"/>
                              </w:rPr>
                              <w:t>ar 2 semaines ou par mois par l’</w:t>
                            </w:r>
                            <w:r w:rsidRPr="00C86DE6">
                              <w:rPr>
                                <w:sz w:val="14"/>
                                <w:szCs w:val="14"/>
                              </w:rPr>
                              <w:t>intervenant pivot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FD9BA" id="Zone de texte 35" o:spid="_x0000_s1056" type="#_x0000_t202" style="position:absolute;left:0;text-align:left;margin-left:2in;margin-top:11.5pt;width:53.25pt;height:6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pgjAIAACAFAAAOAAAAZHJzL2Uyb0RvYy54bWysVNuO0zAQfUfiHyy/t7mQXhJtutoLRUjL&#10;RVp44c21ncbCsYPtNqkQ/87YbktZQEKIPDgeezw+M+eMr67HTqI9N1ZoVeNsmmLEFdVMqG2NP35Y&#10;T5YYWUcUI1IrXuMDt/h69fzZ1dBXPNetlowbBEGUrYa+xq1zfZUklra8I3aqe65gs9GmIw5Ms02Y&#10;IQNE72SSp+k8GbRhvdGUWwur93ETr0L8puHUvWsayx2SNQZsLowmjBs/JqsrUm0N6VtBjzDIP6Do&#10;iFBw6TnUPXEE7Yz4JVQnqNFWN25KdZfophGUhxwgmyx9ks1jS3oecoHi2P5cJvv/wtK3+/cGCVbj&#10;FzOMFOmAo0/AFGIcOT46jmAdijT0tgLfxx683XirRyA7JGz7B00/W6T0XUvUlt8Yo4eWEwYgM38y&#10;uTga41gfZDO80QwuIzunQ6CxMZ2vINQEQXQg63AmCIAgCovzxTxfAE4KW8u8LIuALSHV6XBvrHvF&#10;dYf8pMYG+A/Byf7BOg+GVCcXf5fVUrC1kDIYZru5kwbtCWhlHb6A/4mbVN5ZaX8sRowrgBHu8Hse&#10;beD+a5nlRXqbl5P1fLmYFOtiNikX6XKSZuVtOU+Lsrhff/MAs6JqBWNcPQiofWwHWPw7no8dERUU&#10;lIiGGpezfBYZ+mOSafh+l2QnHLSlFB3U+exEKs/rS8UgbVI5ImScJz/DD1WGGpz+oSpBBZ74KAE3&#10;bsagumx5UtdGswPowmjgDciHNwUmfswXYA7QojW2X3bEcIzkawXyKrOi8D0djGK2yMEwlzubyx2i&#10;aKuh8x1GcXrn4juw643YtnBZFLTSNyDJRgS5eO1GYEchQxuGvI5Phu/zSzt4/XjYVt8BAAD//wMA&#10;UEsDBBQABgAIAAAAIQDMjAzU3wAAAAoBAAAPAAAAZHJzL2Rvd25yZXYueG1sTI9BT8MwDIXvSPyH&#10;yEjcWErLRilNp4HECWnSRsU5a0xT1jhVk3WFX485wcm23tPz98r17Hox4Rg6TwpuFwkIpMabjloF&#10;9dvLTQ4iRE1G955QwRcGWFeXF6UujD/TDqd9bAWHUCi0AhvjUEgZGotOh4UfkFj78KPTkc+xlWbU&#10;Zw53vUyTZCWd7og/WD3gs8XmuD85BVPyXTeZ9vJ1+7mqjxubPk3bd6Wur+bNI4iIc/wzwy8+o0PF&#10;TAd/IhNEryDNc+4Secl4siF7uFuCOLBzmd2DrEr5v0L1AwAA//8DAFBLAQItABQABgAIAAAAIQC2&#10;gziS/gAAAOEBAAATAAAAAAAAAAAAAAAAAAAAAABbQ29udGVudF9UeXBlc10ueG1sUEsBAi0AFAAG&#10;AAgAAAAhADj9If/WAAAAlAEAAAsAAAAAAAAAAAAAAAAALwEAAF9yZWxzLy5yZWxzUEsBAi0AFAAG&#10;AAgAAAAhABWsKmCMAgAAIAUAAA4AAAAAAAAAAAAAAAAALgIAAGRycy9lMm9Eb2MueG1sUEsBAi0A&#10;FAAGAAgAAAAhAMyMDNTfAAAACgEAAA8AAAAAAAAAAAAAAAAA5gQAAGRycy9kb3ducmV2LnhtbFBL&#10;BQYAAAAABAAEAPMAAADyBQAAAAA=&#10;" stroked="f">
                <v:textbox style="layout-flow:vertical;mso-layout-flow-alt:bottom-to-top">
                  <w:txbxContent>
                    <w:p w:rsidR="00577C91" w:rsidRPr="00C86DE6" w:rsidRDefault="00577C91" w:rsidP="005F58A9">
                      <w:pPr>
                        <w:jc w:val="center"/>
                        <w:rPr>
                          <w:sz w:val="14"/>
                          <w:szCs w:val="14"/>
                        </w:rPr>
                      </w:pPr>
                      <w:r w:rsidRPr="00C86DE6">
                        <w:rPr>
                          <w:sz w:val="14"/>
                          <w:szCs w:val="14"/>
                        </w:rPr>
                        <w:t>Relance 1 fois p</w:t>
                      </w:r>
                      <w:r>
                        <w:rPr>
                          <w:sz w:val="14"/>
                          <w:szCs w:val="14"/>
                        </w:rPr>
                        <w:t>ar 2 semaines ou par mois par l’</w:t>
                      </w:r>
                      <w:r w:rsidRPr="00C86DE6">
                        <w:rPr>
                          <w:sz w:val="14"/>
                          <w:szCs w:val="14"/>
                        </w:rPr>
                        <w:t>intervenant pivot</w:t>
                      </w:r>
                    </w:p>
                  </w:txbxContent>
                </v:textbox>
              </v:shape>
            </w:pict>
          </mc:Fallback>
        </mc:AlternateContent>
      </w:r>
      <w:r w:rsidRPr="005A5CED">
        <w:rPr>
          <w:rFonts w:ascii="Arial" w:eastAsia="Times New Roman" w:hAnsi="Arial" w:cs="Arial"/>
          <w:noProof/>
          <w:sz w:val="24"/>
          <w:szCs w:val="24"/>
          <w:lang w:eastAsia="fr-CA"/>
        </w:rPr>
        <mc:AlternateContent>
          <mc:Choice Requires="wps">
            <w:drawing>
              <wp:anchor distT="0" distB="0" distL="114300" distR="114300" simplePos="0" relativeHeight="251677696" behindDoc="1" locked="0" layoutInCell="1" allowOverlap="1" wp14:anchorId="2FC6A244" wp14:editId="724BD900">
                <wp:simplePos x="0" y="0"/>
                <wp:positionH relativeFrom="column">
                  <wp:posOffset>3531235</wp:posOffset>
                </wp:positionH>
                <wp:positionV relativeFrom="paragraph">
                  <wp:posOffset>57785</wp:posOffset>
                </wp:positionV>
                <wp:extent cx="1179830" cy="2242185"/>
                <wp:effectExtent l="19050" t="19050" r="39370" b="43815"/>
                <wp:wrapNone/>
                <wp:docPr id="38" name="Double flèche vertica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242185"/>
                        </a:xfrm>
                        <a:prstGeom prst="upDownArrow">
                          <a:avLst>
                            <a:gd name="adj1" fmla="val 50000"/>
                            <a:gd name="adj2" fmla="val 380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EB4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38" o:spid="_x0000_s1026" type="#_x0000_t70" style="position:absolute;margin-left:278.05pt;margin-top:4.55pt;width:92.9pt;height:17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UGVgIAAKgEAAAOAAAAZHJzL2Uyb0RvYy54bWysVNtuEzEQfUfiHyy/070kocmqm6pKKEIq&#10;UKnA+8T2Zg2+YTvZ9I/4D36MWe+2bOANsQ+Ox545c2aOJ1fXJ63IUfggralpcZFTIgyzXJp9TT9/&#10;un21pCREMByUNaKmjyLQ6/XLF1edq0RpW6u48ARBTKg6V9M2RldlWWCt0BAurBMGLxvrNUQ0/T7j&#10;HjpE1yor8/x11lnPnbdMhICn2+GSrhN+0wgWPzZNEJGomiK3mFaf1l2/ZusrqPYeXCvZSAP+gYUG&#10;aTDpM9QWIpCDl39Bacm8DbaJF8zqzDaNZCLVgNUU+R/VPLTgRKoFmxPcc5vC/4NlH473nkhe0xkq&#10;ZUCjRlt72ClBGvXzB8rQqxslAzxBF+xX50KFYQ/u3vcVB3dn2bdAjN20YPbixnvbtQI4six6/+ws&#10;oDcChpJd995yzAaHaFPrTo3XPSA2hZySQo/PColTJAwPi+JytZyhkAzvynJeFstFygHVU7jzIb4V&#10;VpN+U9OD29rOJFIpCxzvQkxK8bFc4F8LShqtUPgjKLLI8RsfxsSnnPrMlnm+GhOPiBlUT6lTW6yS&#10;/FYqlQy/322UJwhf09v0jcFh6qYM6Wq6WpSLRPXsLkwheoYDR8x65qZlxHlSUtcUKY5OUPV6vDE8&#10;vfYIUg17DFZmFKjXZNB2Z/kj6uPtMCy9/DUV8AV/KelwVGoavh/AC0rUO4Mqr4r5vJ+tZMwXlyUa&#10;fnqzm96AYa3FCUSwYbuJwzwenJf7FnMVqXpjb/BlNDI+PaGB10gXxwF3Z/M2tZPX7z+Y9S8AAAD/&#10;/wMAUEsDBBQABgAIAAAAIQATNh7u4QAAAAkBAAAPAAAAZHJzL2Rvd25yZXYueG1sTI9BT8MwDIXv&#10;SPyHyEjcWNpCu7U0nQYSFwaIDQTXrDFtoXGqJtvKv8ec4GRZ7/n5e+Vysr044Og7RwriWQQCqXam&#10;o0bB68vdxQKED5qM7h2hgm/0sKxOT0pdGHekDR62oREcQr7QCtoQhkJKX7dotZ+5AYm1DzdaHXgd&#10;G2lGfeRw28skijJpdUf8odUD3rZYf233ljHWJl89xOsn/zy9bdLmc7p/fL9R6vxsWl2DCDiFPzP8&#10;4vMNVMy0c3syXvQK0jSL2aog58H6/CrOQewUXGZJArIq5f8G1Q8AAAD//wMAUEsBAi0AFAAGAAgA&#10;AAAhALaDOJL+AAAA4QEAABMAAAAAAAAAAAAAAAAAAAAAAFtDb250ZW50X1R5cGVzXS54bWxQSwEC&#10;LQAUAAYACAAAACEAOP0h/9YAAACUAQAACwAAAAAAAAAAAAAAAAAvAQAAX3JlbHMvLnJlbHNQSwEC&#10;LQAUAAYACAAAACEApeBVBlYCAACoBAAADgAAAAAAAAAAAAAAAAAuAgAAZHJzL2Uyb0RvYy54bWxQ&#10;SwECLQAUAAYACAAAACEAEzYe7uEAAAAJAQAADwAAAAAAAAAAAAAAAACwBAAAZHJzL2Rvd25yZXYu&#10;eG1sUEsFBgAAAAAEAAQA8wAAAL4FAAAAAA==&#10;">
                <v:textbox style="layout-flow:vertical-ideographic"/>
              </v:shape>
            </w:pict>
          </mc:Fallback>
        </mc:AlternateContent>
      </w:r>
      <w:r w:rsidRPr="005A5CED">
        <w:rPr>
          <w:rFonts w:ascii="Arial" w:eastAsia="Times New Roman" w:hAnsi="Arial" w:cs="Arial"/>
          <w:noProof/>
          <w:sz w:val="24"/>
          <w:szCs w:val="24"/>
          <w:lang w:eastAsia="fr-CA"/>
        </w:rPr>
        <mc:AlternateContent>
          <mc:Choice Requires="wps">
            <w:drawing>
              <wp:anchor distT="0" distB="0" distL="114300" distR="114300" simplePos="0" relativeHeight="251669504" behindDoc="1" locked="0" layoutInCell="1" allowOverlap="1" wp14:anchorId="62D0CE15" wp14:editId="7F7EE9D8">
                <wp:simplePos x="0" y="0"/>
                <wp:positionH relativeFrom="column">
                  <wp:posOffset>1285875</wp:posOffset>
                </wp:positionH>
                <wp:positionV relativeFrom="paragraph">
                  <wp:posOffset>12700</wp:posOffset>
                </wp:positionV>
                <wp:extent cx="1781175" cy="1113790"/>
                <wp:effectExtent l="76200" t="19050" r="47625" b="29210"/>
                <wp:wrapThrough wrapText="bothSides">
                  <wp:wrapPolygon edited="0">
                    <wp:start x="9934" y="-369"/>
                    <wp:lineTo x="-924" y="0"/>
                    <wp:lineTo x="-924" y="5911"/>
                    <wp:lineTo x="4851" y="5911"/>
                    <wp:lineTo x="4851" y="11822"/>
                    <wp:lineTo x="-462" y="11822"/>
                    <wp:lineTo x="-462" y="17733"/>
                    <wp:lineTo x="9241" y="21428"/>
                    <wp:lineTo x="9472" y="21797"/>
                    <wp:lineTo x="12244" y="21797"/>
                    <wp:lineTo x="12475" y="21428"/>
                    <wp:lineTo x="21716" y="17733"/>
                    <wp:lineTo x="17095" y="12192"/>
                    <wp:lineTo x="16864" y="5911"/>
                    <wp:lineTo x="21947" y="4433"/>
                    <wp:lineTo x="21253" y="3325"/>
                    <wp:lineTo x="11782" y="-369"/>
                    <wp:lineTo x="9934" y="-369"/>
                  </wp:wrapPolygon>
                </wp:wrapThrough>
                <wp:docPr id="37" name="Double flèche vertica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113790"/>
                        </a:xfrm>
                        <a:prstGeom prst="upDownArrow">
                          <a:avLst>
                            <a:gd name="adj1" fmla="val 50000"/>
                            <a:gd name="adj2" fmla="val 20000"/>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8ADD" id="Double flèche verticale 37" o:spid="_x0000_s1026" type="#_x0000_t70" style="position:absolute;margin-left:101.25pt;margin-top:1pt;width:140.25pt;height:8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M3+AIAAA8GAAAOAAAAZHJzL2Uyb0RvYy54bWysVFlu2zAQ/S/QOxD8dyR6kyNEDhwvRYEu&#10;AdLlmxYpiy1FqiRtOSh6n96jF+uQUlQlBYqiqAzIpDh8s7x5c3V9riQ6cWOFVhkmFzFGXOWaCXXI&#10;8Pt3u9ECI+uoYlRqxTN8zy2+Xj5/dtXUKR/rUkvGDQIQZdOmznDpXJ1Gkc1LXlF7oWuu4LDQpqIO&#10;tuYQMUMbQK9kNI7jedRow2qjc24tfN20h3gZ8IuC5+5tUVjukMwwxObC24T33r+j5RVND4bWpci7&#10;MOg/RFFRocBpD7WhjqKjEb9BVSI32urCXeS6inRRiJyHHCAbEj/J5q6kNQ+5QHFs3ZfJ/j/Y/M3p&#10;1iDBMjxJMFK0Ao42+riXHBXyx3egwbPrRE7hC5hAvZrapnDtrr41PmNbv9L5Z4uUXpdUHfjKGN2U&#10;nDKIknj76NEFv7FwFe2b15qBN3p0OpTuXJjKA0JR0DkwdN8zxM8O5fCRJAtCkhlGOZwRQibJZeAw&#10;ounD9dpY94LrCvlFho/1RjcqBBW80NMr6wJTrEuXsk8Eo6KSQPyJSjSL4ekaY2AzHtpA67U24LhD&#10;hNWD61AWLQXbCSnDxhz2a2kQwGd4F55QGaje0Ewq1EBa4wSw/4zh3fcBPMLwMWyoLVtfDFZtKpVw&#10;IDQpqgwv+ss09URtFQsycFTIdg25SOUj4EFCULFgACx0xfN8hPb+utrN4mQ6WYySZDYZTSfbeHSz&#10;2K1HqzWZz5PtzfpmS775bMg0LQVjXG0Dpn1QG5n+XTd3um910uutD9BHq4+Q413JGsSE534yuxwD&#10;tUyA4H1RfckQlQeYVLkzGBntPgpXBpn5Vgs1H1K1mPtfR1WPDi09qIzfPc2ttThDn3nLrmpBB771&#10;WwntNbsHGUAMode9yjLM6Qf4x6iBiZRh++VIDcdIvlQgpksynfoRFjbTWTKGjRme7IcnVOWlhrwB&#10;rF2uXTv2jrURhxJ8kZCv0isQYCE8wyHCNq5uA1Mn5NBNSD/Whvtg9WuOL38CAAD//wMAUEsDBBQA&#10;BgAIAAAAIQDh3/TL3wAAAAkBAAAPAAAAZHJzL2Rvd25yZXYueG1sTI/BTsMwEETvSPyDtUhcEHUI&#10;LS0hToUQSHBCpEXl6MabxCJeR7HThr9ne4LbrOZpdiZfT64TBxyC9aTgZpaAQKq8sdQo2G5erlcg&#10;QtRkdOcJFfxggHVxfpbrzPgjfeChjI3gEAqZVtDG2GdShqpFp8PM90js1X5wOvI5NNIM+sjhrpNp&#10;ktxJpy3xh1b3+NRi9V2OTsFi9/Vp76/crsbxrX6eXkus361SlxfT4wOIiFP8g+FUn6tDwZ32fiQT&#10;RKcgTdIFoycBgv356pbFnsHlcg6yyOX/BcUvAAAA//8DAFBLAQItABQABgAIAAAAIQC2gziS/gAA&#10;AOEBAAATAAAAAAAAAAAAAAAAAAAAAABbQ29udGVudF9UeXBlc10ueG1sUEsBAi0AFAAGAAgAAAAh&#10;ADj9If/WAAAAlAEAAAsAAAAAAAAAAAAAAAAALwEAAF9yZWxzLy5yZWxzUEsBAi0AFAAGAAgAAAAh&#10;ALNIozf4AgAADwYAAA4AAAAAAAAAAAAAAAAALgIAAGRycy9lMm9Eb2MueG1sUEsBAi0AFAAGAAgA&#10;AAAhAOHf9MvfAAAACQEAAA8AAAAAAAAAAAAAAAAAUgUAAGRycy9kb3ducmV2LnhtbFBLBQYAAAAA&#10;BAAEAPMAAABeBgAAAAA=&#10;" strokeweight="1pt">
                <v:stroke dashstyle="dash"/>
                <v:shadow color="#868686"/>
                <v:textbox style="layout-flow:vertical-ideographic"/>
                <w10:wrap type="through"/>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lang w:eastAsia="fr-CA"/>
        </w:rPr>
        <mc:AlternateContent>
          <mc:Choice Requires="wps">
            <w:drawing>
              <wp:anchor distT="0" distB="0" distL="114300" distR="114300" simplePos="0" relativeHeight="251678720" behindDoc="0" locked="0" layoutInCell="1" allowOverlap="1" wp14:anchorId="42DE0B17" wp14:editId="5B5C4280">
                <wp:simplePos x="0" y="0"/>
                <wp:positionH relativeFrom="column">
                  <wp:posOffset>3877310</wp:posOffset>
                </wp:positionH>
                <wp:positionV relativeFrom="paragraph">
                  <wp:posOffset>8890</wp:posOffset>
                </wp:positionV>
                <wp:extent cx="483235" cy="1531620"/>
                <wp:effectExtent l="0" t="3810"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91" w:rsidRPr="00BB1492" w:rsidRDefault="00577C91" w:rsidP="005A5CED">
                            <w:pPr>
                              <w:rPr>
                                <w:rFonts w:ascii="Arial" w:hAnsi="Arial" w:cs="Arial"/>
                                <w:sz w:val="16"/>
                                <w:szCs w:val="16"/>
                              </w:rPr>
                            </w:pPr>
                            <w:r w:rsidRPr="00BB1492">
                              <w:rPr>
                                <w:rFonts w:ascii="Arial" w:hAnsi="Arial" w:cs="Arial"/>
                                <w:b/>
                                <w:i/>
                                <w:sz w:val="16"/>
                                <w:szCs w:val="16"/>
                              </w:rPr>
                              <w:t>Tenir le référent informé du service que le client recevra</w:t>
                            </w:r>
                            <w:r w:rsidRPr="00BB1492">
                              <w:rPr>
                                <w:rFonts w:ascii="Arial" w:hAnsi="Arial" w:cs="Arial"/>
                                <w:sz w:val="16"/>
                                <w:szCs w:val="16"/>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E0B17" id="Zone de texte 36" o:spid="_x0000_s1057" type="#_x0000_t202" style="position:absolute;left:0;text-align:left;margin-left:305.3pt;margin-top:.7pt;width:38.05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BLjwIAACEFAAAOAAAAZHJzL2Uyb0RvYy54bWysVNuO2yAQfa/Uf0C8Z32Jc7G1zmovTVVp&#10;e5G2fekbARyjYnCBxF6t+u8dIEnTbStVVf2AgRkOM3POcHk1dhLtubFCqxpnFylGXFHNhNrW+NPH&#10;9WSJkXVEMSK14jV+5BZfrV6+uBz6iue61ZJxgwBE2Wroa9w611dJYmnLO2IvdM8VGBttOuJgabYJ&#10;M2QA9E4meZrOk0Eb1htNubWwexeNeBXwm4ZT975pLHdI1hhic2E0Ydz4MVldkmprSN8KegiD/EMU&#10;HREKLj1B3RFH0M6IX6A6QY22unEXVHeJbhpBecgBssnSZ9k8tKTnIRcoju1PZbL/D5a+238wSLAa&#10;T+cYKdIBR5+BKcQ4cnx0HME+FGnobQW+Dz14u/FGj0B2SNj295p+sUjp25aoLb82Rg8tJwyCzPzJ&#10;5OxoxLEeZDO81QwuIzunA9DYmM5XEGqCAB3IejwRBIEgCpvFcppPZxhRMGWzaTbPA4MJqY6ne2Pd&#10;a6475Cc1NiCAgE7299b5aEh1dPGXWS0FWwspw8JsN7fSoD0BsazDFxJ45iaVd1baH4uIcQeChDu8&#10;zYcbyH8qs7xIb/Jysp4vF5NiXcwm5SJdTtKsvCnnaVEWd+tvPsCsqFrBGFf3Aoof+wE2/47oQ0tE&#10;CQUpoqHG5SyfRYr+mGQavt8l2QkHfSlFV+PlyYlUnthXikHapHJEyDhPfg4/VBlqcPyHqgQZeOaj&#10;Bty4GYPssvIor41mjyAMo4E3YB8eFZj4MV/AcoAerbH9uiOGYyTfKNBXmRWFb+qwKGYLUAMy55bN&#10;uYUo2mpofYdRnN66+BDseiO2LVwWFa30NWiyEUEuXrwxsIOSoQ9DXoc3wzf6+Tp4/XjZVt8BAAD/&#10;/wMAUEsDBBQABgAIAAAAIQC96PnI3gAAAAkBAAAPAAAAZHJzL2Rvd25yZXYueG1sTI/BTsMwEETv&#10;SPyDtUjcqN1QmSrEqQoSJ6RKtBHnbbwkobEdxW4a+HqWExxXbzTzttjMrhcTjbEL3sByoUCQr4Pt&#10;fGOgOrzcrUHEhN5iHzwZ+KIIm/L6qsDchot/o2mfGsElPuZooE1pyKWMdUsO4yIM5Jl9hNFh4nNs&#10;pB3xwuWul5lSWjrsPC+0ONBzS/Vpf3YGJvVd1fcY5OvuU1enbZs9Tbt3Y25v5u0jiERz+gvDrz6r&#10;Q8lOx3D2NoregF4qzVEGKxDM9Vo/gDgayFaZBlkW8v8H5Q8AAAD//wMAUEsBAi0AFAAGAAgAAAAh&#10;ALaDOJL+AAAA4QEAABMAAAAAAAAAAAAAAAAAAAAAAFtDb250ZW50X1R5cGVzXS54bWxQSwECLQAU&#10;AAYACAAAACEAOP0h/9YAAACUAQAACwAAAAAAAAAAAAAAAAAvAQAAX3JlbHMvLnJlbHNQSwECLQAU&#10;AAYACAAAACEA5TJwS48CAAAhBQAADgAAAAAAAAAAAAAAAAAuAgAAZHJzL2Uyb0RvYy54bWxQSwEC&#10;LQAUAAYACAAAACEAvej5yN4AAAAJAQAADwAAAAAAAAAAAAAAAADpBAAAZHJzL2Rvd25yZXYueG1s&#10;UEsFBgAAAAAEAAQA8wAAAPQFAAAAAA==&#10;" stroked="f">
                <v:textbox style="layout-flow:vertical;mso-layout-flow-alt:bottom-to-top">
                  <w:txbxContent>
                    <w:p w:rsidR="00577C91" w:rsidRPr="00BB1492" w:rsidRDefault="00577C91" w:rsidP="005A5CED">
                      <w:pPr>
                        <w:rPr>
                          <w:rFonts w:ascii="Arial" w:hAnsi="Arial" w:cs="Arial"/>
                          <w:sz w:val="16"/>
                          <w:szCs w:val="16"/>
                        </w:rPr>
                      </w:pPr>
                      <w:r w:rsidRPr="00BB1492">
                        <w:rPr>
                          <w:rFonts w:ascii="Arial" w:hAnsi="Arial" w:cs="Arial"/>
                          <w:b/>
                          <w:i/>
                          <w:sz w:val="16"/>
                          <w:szCs w:val="16"/>
                        </w:rPr>
                        <w:t>Tenir le référent informé du service que le client recevra</w:t>
                      </w:r>
                      <w:r w:rsidRPr="00BB1492">
                        <w:rPr>
                          <w:rFonts w:ascii="Arial" w:hAnsi="Arial" w:cs="Arial"/>
                          <w:sz w:val="16"/>
                          <w:szCs w:val="16"/>
                        </w:rPr>
                        <w:t>.</w:t>
                      </w:r>
                    </w:p>
                  </w:txbxContent>
                </v:textbox>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73600" behindDoc="0" locked="0" layoutInCell="1" allowOverlap="1" wp14:anchorId="7D701DD6" wp14:editId="513585D0">
                <wp:simplePos x="0" y="0"/>
                <wp:positionH relativeFrom="column">
                  <wp:posOffset>1533525</wp:posOffset>
                </wp:positionH>
                <wp:positionV relativeFrom="paragraph">
                  <wp:posOffset>138430</wp:posOffset>
                </wp:positionV>
                <wp:extent cx="1246505" cy="1232535"/>
                <wp:effectExtent l="0" t="0" r="10795" b="43815"/>
                <wp:wrapNone/>
                <wp:docPr id="34" name="Rectangle avec flèche vers le b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232535"/>
                        </a:xfrm>
                        <a:prstGeom prst="downArrowCallout">
                          <a:avLst>
                            <a:gd name="adj1" fmla="val 19974"/>
                            <a:gd name="adj2" fmla="val 35952"/>
                            <a:gd name="adj3" fmla="val 1665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A1D9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34" o:spid="_x0000_s1026" type="#_x0000_t80" style="position:absolute;margin-left:120.75pt;margin-top:10.9pt;width:98.15pt;height:9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mecwIAAP0EAAAOAAAAZHJzL2Uyb0RvYy54bWysVF1y0zAQfmeGO2j0Thw7cdp44nQ6KWWY&#10;KdChcICNJMcC/RhJidOeiHtwMdaym7qUJwY/aHa1q2+//fPq4qgVOQjnpTUlTSdTSoRhlkuzK+nX&#10;L9dvzinxAQwHZY0o6b3w9GL9+tWqbQqR2doqLhxBEOOLtilpHUJTJIlntdDgJ7YRBo2VdRoCqm6X&#10;cActomuVZNPpImmt442zTHiPt1e9ka4jflUJFj5VlReBqJIitxBPF89tdybrFRQ7B00t2UAD/oGF&#10;Bmkw6AnqCgKQvZMvoLRkznpbhQmzOrFVJZmIOWA26fSPbO5qaETMBYvjm1OZ/P+DZR8Pt45IXtLZ&#10;nBIDGnv0GasGZqcEgYNgpFK/fmI7YpcJXm7BE3TGyrWNLxDgrrl1Xe6+ubHsuyfGbmp8Ly6ds20t&#10;gCPftPNPnj3oFI9Pybb9YDnGhX2wsYjHyukOEMtDjrFX96deiWMgDC/TbL7IpzklDG1pNsvyWR5j&#10;QPH4vHE+vBNWk04oKbetiZQ2oJTdhxgKDjc+xMbxIXvg31JKKq1wDg6gSLpcnsVssbkjn2zsM8uX&#10;eTbM0shnNvZJF4v87KUPVv0p1gK/6JNAMTBD6TGPWGOrJL+WSkXF7bYb5QjSLOl1/IYS+LGbMqQt&#10;KTLMY8rPbH4MMY3f3yC0DLimSuqSnp+coOia+9bwuEQBpOplpKzM0O2uwf2gbC2/x2Y72+8g/jNQ&#10;qK17oKTF/Sup/7EHJyhR7w0OzDKdz7uFjco8P8tQcWPLdmwBwxCqpIGSXtyEfsn3jZO7GiOlMXdj&#10;L3HIKhkep7FnNZDFHUPp2RKP9ej19Nda/wYAAP//AwBQSwMEFAAGAAgAAAAhAHMCdgnfAAAACgEA&#10;AA8AAABkcnMvZG93bnJldi54bWxMj0FPg0AQhe8m/ofNmHgxdoG2VpGlQY2JMV7Aeh/YKRDZXcJu&#10;W/z3Tk96ezPz8uZ72XY2gzjS5HtnFcSLCATZxunetgp2n6+39yB8QKtxcJYU/JCHbX55kWGq3cmW&#10;dKxCKzjE+hQVdCGMqZS+6cigX7iRLN/2bjIYeJxaqSc8cbgZZBJFd9Jgb/lDhyM9d9R8VwejoKg+&#10;nl525RI3+7q8KZo380XviVLXV3PxCCLQHP7McMZndMiZqXYHq70YFCSreM1WFjFXYMNquWFRnxfr&#10;B5B5Jv9XyH8BAAD//wMAUEsBAi0AFAAGAAgAAAAhALaDOJL+AAAA4QEAABMAAAAAAAAAAAAAAAAA&#10;AAAAAFtDb250ZW50X1R5cGVzXS54bWxQSwECLQAUAAYACAAAACEAOP0h/9YAAACUAQAACwAAAAAA&#10;AAAAAAAAAAAvAQAAX3JlbHMvLnJlbHNQSwECLQAUAAYACAAAACEAAYrZnnMCAAD9BAAADgAAAAAA&#10;AAAAAAAAAAAuAgAAZHJzL2Uyb0RvYy54bWxQSwECLQAUAAYACAAAACEAcwJ2Cd8AAAAKAQAADwAA&#10;AAAAAAAAAAAAAADNBAAAZHJzL2Rvd25yZXYueG1sUEsFBgAAAAAEAAQA8wAAANkFAAAAAA==&#10;" adj=",3121,18002,8667"/>
            </w:pict>
          </mc:Fallback>
        </mc:AlternateContent>
      </w: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lang w:eastAsia="fr-CA"/>
        </w:rPr>
        <mc:AlternateContent>
          <mc:Choice Requires="wps">
            <w:drawing>
              <wp:anchor distT="0" distB="0" distL="114300" distR="114300" simplePos="0" relativeHeight="251674624" behindDoc="0" locked="0" layoutInCell="1" allowOverlap="1" wp14:anchorId="0D5B6C22" wp14:editId="07501997">
                <wp:simplePos x="0" y="0"/>
                <wp:positionH relativeFrom="column">
                  <wp:posOffset>1623695</wp:posOffset>
                </wp:positionH>
                <wp:positionV relativeFrom="paragraph">
                  <wp:posOffset>167640</wp:posOffset>
                </wp:positionV>
                <wp:extent cx="1120140" cy="447675"/>
                <wp:effectExtent l="0" t="0" r="3810" b="952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91" w:rsidRPr="00BB1492" w:rsidRDefault="00577C91" w:rsidP="005A5CED">
                            <w:pPr>
                              <w:jc w:val="center"/>
                              <w:rPr>
                                <w:rFonts w:ascii="Arial" w:hAnsi="Arial" w:cs="Arial"/>
                                <w:b/>
                                <w:sz w:val="16"/>
                                <w:szCs w:val="16"/>
                              </w:rPr>
                            </w:pPr>
                            <w:r w:rsidRPr="00BB1492">
                              <w:rPr>
                                <w:rFonts w:ascii="Arial" w:hAnsi="Arial" w:cs="Arial"/>
                                <w:b/>
                                <w:sz w:val="16"/>
                                <w:szCs w:val="16"/>
                              </w:rPr>
                              <w:t>Clients ciblés par les partenaires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B6C22" id="Zone de texte 33" o:spid="_x0000_s1058" type="#_x0000_t202" style="position:absolute;left:0;text-align:left;margin-left:127.85pt;margin-top:13.2pt;width:88.2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afiwIAAB4FAAAOAAAAZHJzL2Uyb0RvYy54bWysVMlu2zAQvRfoPxC8O5JceZEQOchSFwXS&#10;BUh76Y0mKYuoxGFJ2lJa9N87pBzH6QIURX2QSc7wzfLe8Pxi6Fqyl9Yp0BXNzlJKpOYglN5W9OOH&#10;9WRJifNMC9aClhW9l45erJ4/O+9NKafQQCukJQiiXdmbijbemzJJHG9kx9wZGKnRWIPtmMet3SbC&#10;sh7RuzaZpuk86cEKY4FL5/D0ZjTSVcSva8n9u7p20pO2opibj18bv5vwTVbnrNxaZhrFD2mwf8ii&#10;Y0pj0CPUDfOM7Kz6BapT3IKD2p9x6BKoa8VlrAGrydKfqrlrmJGxFmyOM8c2uf8Hy9/u31uiREVf&#10;vKBEsw45+oRMESGJl4OXBM+xSb1xJfreGfT2wxUMSHYs2Jlb4J8d0XDdML2Vl9ZC30gmMMks3ExO&#10;ro44LoBs+jcgMBjbeYhAQ2270EHsCUF0JOv+SBAmQngImWGXcjRxtOX5Yr6YxRCsfLhtrPOvJHQk&#10;LCpqUQARne1vnQ/ZsPLBJQRz0CqxVm0bN3a7uW4t2TMUyzr+DuhP3FodnDWEayPieIJJYoxgC+lG&#10;8r8V2TRPr6bFZD1fLib5Op9NikW6nKRZcVXM07zIb9bfQ4JZXjZKCKlvFTZ/nAc8/DuiDyMxSihK&#10;kfQVLWbT2UjRH4tM4+93RXbK41y2qqvo8ujEykDsSy2wbFZ6ptpxnTxNP3YZe/DwH7sSZRCYHzXg&#10;h80QZTeNMxg0sgFxj8KwgLwhxfio4KIB+5WSHge0ou7LjllJSftao7iKLA9K8HGTzxYIROypZXNq&#10;YZojVEU9JePy2o+vwM5YtW0w0ihnDZcoyFpFrTxmdZAxDmEs6vBghCk/3Uevx2dt9QMAAP//AwBQ&#10;SwMEFAAGAAgAAAAhAJKkL1PfAAAACQEAAA8AAABkcnMvZG93bnJldi54bWxMj91Og0AQRu9NfIfN&#10;mHhj7FLkRyhLoyYab1v7AAtMgZSdJey20Ld3vLJ3M5mTb85XbBcziAtOrrekYL0KQCDVtumpVXD4&#10;+Xx+BeG8pkYPllDBFR1sy/u7QueNnWmHl71vBYeQy7WCzvsxl9LVHRrtVnZE4tvRTkZ7XqdWNpOe&#10;OdwMMgyCRBrdE3/o9IgfHdan/dkoOH7PT3E2V1/+kO6i5F33aWWvSj0+LG8bEB4X/w/Dnz6rQ8lO&#10;lT1T48SgIIzjlFEekggEA9FLuAZRKciSDGRZyNsG5S8AAAD//wMAUEsBAi0AFAAGAAgAAAAhALaD&#10;OJL+AAAA4QEAABMAAAAAAAAAAAAAAAAAAAAAAFtDb250ZW50X1R5cGVzXS54bWxQSwECLQAUAAYA&#10;CAAAACEAOP0h/9YAAACUAQAACwAAAAAAAAAAAAAAAAAvAQAAX3JlbHMvLnJlbHNQSwECLQAUAAYA&#10;CAAAACEAdS8mn4sCAAAeBQAADgAAAAAAAAAAAAAAAAAuAgAAZHJzL2Uyb0RvYy54bWxQSwECLQAU&#10;AAYACAAAACEAkqQvU98AAAAJAQAADwAAAAAAAAAAAAAAAADlBAAAZHJzL2Rvd25yZXYueG1sUEsF&#10;BgAAAAAEAAQA8wAAAPEFAAAAAA==&#10;" stroked="f">
                <v:textbox>
                  <w:txbxContent>
                    <w:p w:rsidR="00577C91" w:rsidRPr="00BB1492" w:rsidRDefault="00577C91" w:rsidP="005A5CED">
                      <w:pPr>
                        <w:jc w:val="center"/>
                        <w:rPr>
                          <w:rFonts w:ascii="Arial" w:hAnsi="Arial" w:cs="Arial"/>
                          <w:b/>
                          <w:sz w:val="16"/>
                          <w:szCs w:val="16"/>
                        </w:rPr>
                      </w:pPr>
                      <w:r w:rsidRPr="00BB1492">
                        <w:rPr>
                          <w:rFonts w:ascii="Arial" w:hAnsi="Arial" w:cs="Arial"/>
                          <w:b/>
                          <w:sz w:val="16"/>
                          <w:szCs w:val="16"/>
                        </w:rPr>
                        <w:t>Clients ciblés par les partenaires</w:t>
                      </w:r>
                    </w:p>
                  </w:txbxContent>
                </v:textbox>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spacing w:before="480"/>
        <w:ind w:left="4247" w:firstLine="709"/>
        <w:jc w:val="both"/>
        <w:rPr>
          <w:rFonts w:ascii="Arial" w:eastAsia="Times New Roman" w:hAnsi="Arial" w:cs="Arial"/>
          <w:b/>
          <w:sz w:val="24"/>
          <w:szCs w:val="24"/>
          <w:lang w:eastAsia="fr-CA"/>
        </w:rPr>
      </w:pPr>
      <w:r w:rsidRPr="005A5CED">
        <w:rPr>
          <w:rFonts w:ascii="Arial" w:eastAsia="Times New Roman" w:hAnsi="Arial" w:cs="Arial"/>
          <w:b/>
          <w:sz w:val="24"/>
          <w:szCs w:val="24"/>
          <w:lang w:eastAsia="fr-CA"/>
        </w:rPr>
        <w:t xml:space="preserve">         </w:t>
      </w:r>
    </w:p>
    <w:p w:rsidR="005A5CED" w:rsidRPr="005A5CED" w:rsidRDefault="005A5CED" w:rsidP="005A5CED">
      <w:pPr>
        <w:spacing w:before="480"/>
        <w:ind w:left="4247" w:firstLine="709"/>
        <w:rPr>
          <w:rFonts w:ascii="Arial" w:eastAsia="Times New Roman" w:hAnsi="Arial" w:cs="Arial"/>
          <w:b/>
          <w:sz w:val="24"/>
          <w:szCs w:val="24"/>
          <w:lang w:eastAsia="fr-CA"/>
        </w:rPr>
      </w:pPr>
      <w:r w:rsidRPr="005A5CED">
        <w:rPr>
          <w:rFonts w:ascii="Arial" w:eastAsia="Times New Roman" w:hAnsi="Arial" w:cs="Arial"/>
          <w:b/>
          <w:noProof/>
          <w:sz w:val="24"/>
          <w:szCs w:val="24"/>
          <w:lang w:eastAsia="fr-CA"/>
        </w:rPr>
        <mc:AlternateContent>
          <mc:Choice Requires="wps">
            <w:drawing>
              <wp:anchor distT="0" distB="0" distL="114300" distR="114300" simplePos="0" relativeHeight="251676672" behindDoc="0" locked="0" layoutInCell="1" allowOverlap="1" wp14:anchorId="26F2630A" wp14:editId="3BCE3E6A">
                <wp:simplePos x="0" y="0"/>
                <wp:positionH relativeFrom="column">
                  <wp:posOffset>3154680</wp:posOffset>
                </wp:positionH>
                <wp:positionV relativeFrom="paragraph">
                  <wp:posOffset>217170</wp:posOffset>
                </wp:positionV>
                <wp:extent cx="372745" cy="416560"/>
                <wp:effectExtent l="0" t="38100" r="46355" b="59690"/>
                <wp:wrapNone/>
                <wp:docPr id="32" name="Flèche droit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165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DC7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2" o:spid="_x0000_s1026" type="#_x0000_t13" style="position:absolute;margin-left:248.4pt;margin-top:17.1pt;width:29.35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lrSwIAAJkEAAAOAAAAZHJzL2Uyb0RvYy54bWysVF1uEzEQfkfiDpbf6SbbJG1X2VRVShFS&#10;gUqFAzi2N2vwH2Mnm3Ai7sHFGHs3aQJviH2wPJ7x52/mm9n57c5ospUQlLM1HV+MKJGWO6HsuqZf&#10;Pj+8uaYkRGYF087Kmu5loLeL16/mna9k6VqnhQSCIDZUna9pG6OviiLwVhoWLpyXFp2NA8MimrAu&#10;BLAO0Y0uytFoVnQOhAfHZQh4et876SLjN43k8VPTBBmJrilyi3mFvK7SWizmrFoD863iAw32DywM&#10;UxYfPULds8jIBtRfUEZxcME18YI7U7imUVzmHDCb8eiPbJ5b5mXOBYsT/LFM4f/B8o/bJyBK1PSy&#10;pMQygxo96F8/sf5EgFNREnRglTofKgx+9k+Q8gz+0fFvgVi3bJldyzsA17WSCeQ2TvHF2YVkBLxK&#10;Vt0HJ/ANtokuF2zXgEmAWAqyy7rsj7rIXSQcDy+vyqvJlBKOrsl4Np1l3QpWHS57CPGddIakTU1B&#10;rduYGeUn2PYxxCyOGDJk4uuYksZo1HrLNJmO8Bt64SQGK/ISU6agnBmrBkRkcHg518RpJR6U1tmA&#10;9WqpgSA8VjR/w+VwGqYt6Wp6My2nmeqZL5xCJIbH98/CDIoERCtT0+tjEKuSGG+tyA0emdL9Hilr&#10;O6iTBOmFXTmxR3HA9fOB84yb1sEPSjqcjZqG7xsGkhL93qLAN+PJJA1TNibTqxINOPWsTj3McoSq&#10;aaSk3y5jP4Abn4VKDZMqZt0dNkWj4qF7elYDWex/3J0N2Kmdo17+KIvfAAAA//8DAFBLAwQUAAYA&#10;CAAAACEARvRNNt4AAAAJAQAADwAAAGRycy9kb3ducmV2LnhtbEyPzU7DMBCE70i8g7VI3OiGUqIm&#10;ZFMhEBI3+sOBoxMvSURsh9htAk/PcoK9jXY0802xmW2vTjyGzjuC60UCil3tTecagtfD09UaVIja&#10;Gd17xwRfHGBTnp8VOjd+cjs+7WOjJMSFXBO0MQ45Yqhbtjos/MBOfu9+tDqKHBs0o54k3Pa4TJIU&#10;re6cNLR64IeW64/90RJU/WP6th0+n9HgtOXvBA/z7oXo8mK+vwMVeY5/ZvjFF3QohanyR2eC6glW&#10;WSrokeBmtQQlhls5UBVBlq0BywL/Lyh/AAAA//8DAFBLAQItABQABgAIAAAAIQC2gziS/gAAAOEB&#10;AAATAAAAAAAAAAAAAAAAAAAAAABbQ29udGVudF9UeXBlc10ueG1sUEsBAi0AFAAGAAgAAAAhADj9&#10;If/WAAAAlAEAAAsAAAAAAAAAAAAAAAAALwEAAF9yZWxzLy5yZWxzUEsBAi0AFAAGAAgAAAAhANNK&#10;6WtLAgAAmQQAAA4AAAAAAAAAAAAAAAAALgIAAGRycy9lMm9Eb2MueG1sUEsBAi0AFAAGAAgAAAAh&#10;AEb0TTbeAAAACQEAAA8AAAAAAAAAAAAAAAAApQQAAGRycy9kb3ducmV2LnhtbFBLBQYAAAAABAAE&#10;APMAAACwBQAAAAA=&#10;"/>
            </w:pict>
          </mc:Fallback>
        </mc:AlternateContent>
      </w:r>
      <w:r w:rsidRPr="005A5CED">
        <w:rPr>
          <w:rFonts w:ascii="Arial" w:eastAsia="Times New Roman" w:hAnsi="Arial" w:cs="Arial"/>
          <w:b/>
          <w:noProof/>
          <w:lang w:eastAsia="fr-CA"/>
        </w:rPr>
        <mc:AlternateContent>
          <mc:Choice Requires="wps">
            <w:drawing>
              <wp:anchor distT="0" distB="0" distL="114300" distR="114300" simplePos="0" relativeHeight="251675648" behindDoc="0" locked="0" layoutInCell="1" allowOverlap="1" wp14:anchorId="723D42CB" wp14:editId="3338613B">
                <wp:simplePos x="0" y="0"/>
                <wp:positionH relativeFrom="column">
                  <wp:posOffset>1429385</wp:posOffset>
                </wp:positionH>
                <wp:positionV relativeFrom="paragraph">
                  <wp:posOffset>245745</wp:posOffset>
                </wp:positionV>
                <wp:extent cx="1536700" cy="417195"/>
                <wp:effectExtent l="0" t="0" r="25400" b="2095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17195"/>
                        </a:xfrm>
                        <a:prstGeom prst="rect">
                          <a:avLst/>
                        </a:prstGeom>
                        <a:solidFill>
                          <a:srgbClr val="FFFFFF"/>
                        </a:solidFill>
                        <a:ln w="9525">
                          <a:solidFill>
                            <a:srgbClr val="000000"/>
                          </a:solidFill>
                          <a:miter lim="800000"/>
                          <a:headEnd/>
                          <a:tailEnd/>
                        </a:ln>
                      </wps:spPr>
                      <wps:txbx>
                        <w:txbxContent>
                          <w:p w:rsidR="00577C91" w:rsidRPr="00BB1492" w:rsidRDefault="00577C91" w:rsidP="005A5CED">
                            <w:pPr>
                              <w:jc w:val="center"/>
                              <w:rPr>
                                <w:rFonts w:ascii="Arial" w:hAnsi="Arial" w:cs="Arial"/>
                                <w:b/>
                                <w:sz w:val="40"/>
                                <w:szCs w:val="40"/>
                              </w:rPr>
                            </w:pPr>
                            <w:r w:rsidRPr="00BB1492">
                              <w:rPr>
                                <w:rFonts w:ascii="Arial" w:hAnsi="Arial" w:cs="Arial"/>
                                <w:b/>
                                <w:sz w:val="40"/>
                                <w:szCs w:val="40"/>
                              </w:rPr>
                              <w:t>Évaluation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D42CB" id="Zone de texte 31" o:spid="_x0000_s1059" type="#_x0000_t202" style="position:absolute;left:0;text-align:left;margin-left:112.55pt;margin-top:19.35pt;width:121pt;height: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rfMwIAAF8EAAAOAAAAZHJzL2Uyb0RvYy54bWysVE2P2yAQvVfqf0DcG9vZZLOx4qy22aaq&#10;tP2Qtr30hgHHqJihQGKnv74Dzqbp16WqDwiY4c3MezNe3Q6dJgfpvAJT0WKSUyINB6HMrqKfPm5f&#10;3FDiAzOCaTCyokfp6e36+bNVb0s5hRa0kI4giPFlbyvahmDLLPO8lR3zE7DSoLEB17GAR7fLhGM9&#10;onc6m+b5ddaDE9YBl97j7f1opOuE3zSSh/dN42UguqKYW0irS2sd12y9YuXOMdsqfkqD/UMWHVMG&#10;g56h7llgZO/Ub1Cd4g48NGHCocugaRSXqQaspsh/qeaxZVamWpAcb880+f8Hy98dPjiiREWvCkoM&#10;61Cjz6gUEZIEOQRJ8B5J6q0v0ffRoncYXsKAYqeCvX0A/sUTA5uWmZ28cw76VjKBSaaX2cXTEcdH&#10;kLp/CwKDsX2ABDQ0rosMIicE0VGs41kgTITwGHJ+db3I0cTRNisWxXIek8tY+fTaOh9eS+hI3FTU&#10;YQMkdHZ48GF0fXKJwTxoJbZK63Rwu3qjHTkwbJZt+k7oP7lpQ/qKLufT+UjAXyHy9P0JolMBu16r&#10;rqI3ZydWRtpeGZF6MjClxz1Wpw0WGXmM1I0khqEekm7Tsz41iCMy62DscpxK3LTgvlHSY4dX1H/d&#10;Mycp0W8MqrMsZrM4Eukwmy+meHCXlvrSwgxHqIoGSsbtJoxjtLdO7VqMNPaDgTtUtFGJ7JjymNUp&#10;f+ziJNdp4uKYXJ6T14//wvo7AAAA//8DAFBLAwQUAAYACAAAACEA94zme+AAAAAKAQAADwAAAGRy&#10;cy9kb3ducmV2LnhtbEyPy07DMBBF90j8gzVIbBB1moYkhDgVQgLBDtoKtm48TSL8CLabhr9nWMFy&#10;Zo7unFuvZ6PZhD4MzgpYLhJgaFunBtsJ2G0fr0tgIUqrpHYWBXxjgHVzflbLSrmTfcNpEztGITZU&#10;UkAf41hxHtoejQwLN6Kl28F5IyONvuPKyxOFG83TJMm5kYOlD70c8aHH9nNzNALK7Hn6CC+r1/c2&#10;P+jbeFVMT19eiMuL+f4OWMQ5/sHwq0/q0JDT3h2tCkwLSNObJaECVmUBjIAsL2ixJzLJMuBNzf9X&#10;aH4AAAD//wMAUEsBAi0AFAAGAAgAAAAhALaDOJL+AAAA4QEAABMAAAAAAAAAAAAAAAAAAAAAAFtD&#10;b250ZW50X1R5cGVzXS54bWxQSwECLQAUAAYACAAAACEAOP0h/9YAAACUAQAACwAAAAAAAAAAAAAA&#10;AAAvAQAAX3JlbHMvLnJlbHNQSwECLQAUAAYACAAAACEAJOUK3zMCAABfBAAADgAAAAAAAAAAAAAA&#10;AAAuAgAAZHJzL2Uyb0RvYy54bWxQSwECLQAUAAYACAAAACEA94zme+AAAAAKAQAADwAAAAAAAAAA&#10;AAAAAACNBAAAZHJzL2Rvd25yZXYueG1sUEsFBgAAAAAEAAQA8wAAAJoFAAAAAA==&#10;">
                <v:textbox>
                  <w:txbxContent>
                    <w:p w:rsidR="00577C91" w:rsidRPr="00BB1492" w:rsidRDefault="00577C91" w:rsidP="005A5CED">
                      <w:pPr>
                        <w:jc w:val="center"/>
                        <w:rPr>
                          <w:rFonts w:ascii="Arial" w:hAnsi="Arial" w:cs="Arial"/>
                          <w:b/>
                          <w:sz w:val="40"/>
                          <w:szCs w:val="40"/>
                        </w:rPr>
                      </w:pPr>
                      <w:r w:rsidRPr="00BB1492">
                        <w:rPr>
                          <w:rFonts w:ascii="Arial" w:hAnsi="Arial" w:cs="Arial"/>
                          <w:b/>
                          <w:sz w:val="40"/>
                          <w:szCs w:val="40"/>
                        </w:rPr>
                        <w:t>Évaluation</w:t>
                      </w:r>
                    </w:p>
                  </w:txbxContent>
                </v:textbox>
              </v:shape>
            </w:pict>
          </mc:Fallback>
        </mc:AlternateContent>
      </w:r>
      <w:r w:rsidRPr="005A5CED">
        <w:rPr>
          <w:rFonts w:ascii="Arial" w:eastAsia="Times New Roman" w:hAnsi="Arial" w:cs="Arial"/>
          <w:b/>
          <w:sz w:val="24"/>
          <w:szCs w:val="24"/>
          <w:lang w:eastAsia="fr-CA"/>
        </w:rPr>
        <w:t xml:space="preserve">           Début de l’intervention </w:t>
      </w:r>
    </w:p>
    <w:p w:rsidR="005A5CED" w:rsidRPr="005A5CED" w:rsidRDefault="005A5CED" w:rsidP="005A5CED">
      <w:pPr>
        <w:spacing w:before="480"/>
        <w:rPr>
          <w:rFonts w:ascii="Arial" w:eastAsia="Times New Roman" w:hAnsi="Arial" w:cs="Arial"/>
          <w:lang w:eastAsia="fr-CA"/>
        </w:rPr>
        <w:sectPr w:rsidR="005A5CED" w:rsidRPr="005A5CED" w:rsidSect="00410ED4">
          <w:headerReference w:type="even" r:id="rId14"/>
          <w:headerReference w:type="default" r:id="rId15"/>
          <w:footerReference w:type="default" r:id="rId16"/>
          <w:headerReference w:type="first" r:id="rId17"/>
          <w:pgSz w:w="12240" w:h="15840"/>
          <w:pgMar w:top="1418" w:right="1418" w:bottom="1418" w:left="1418" w:header="709" w:footer="709" w:gutter="0"/>
          <w:cols w:space="708"/>
          <w:docGrid w:linePitch="360"/>
        </w:sectPr>
      </w:pPr>
    </w:p>
    <w:p w:rsidR="005A5CED" w:rsidRPr="005A5CED"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25" w:name="_Toc6236323"/>
      <w:r w:rsidRPr="005A5CED">
        <w:rPr>
          <w:rFonts w:ascii="Arial Gras" w:eastAsia="Times New Roman" w:hAnsi="Arial Gras" w:cs="Arial"/>
          <w:b/>
          <w:bCs/>
          <w:caps/>
          <w:smallCaps/>
          <w:spacing w:val="5"/>
          <w:kern w:val="28"/>
          <w:szCs w:val="28"/>
          <w:lang w:eastAsia="fr-CA"/>
        </w:rPr>
        <w:lastRenderedPageBreak/>
        <w:t>ANNEXE 2</w:t>
      </w:r>
      <w:bookmarkEnd w:id="25"/>
    </w:p>
    <w:p w:rsidR="005A5CED" w:rsidRPr="005A5CED" w:rsidRDefault="005A5CED" w:rsidP="005A5CED">
      <w:pPr>
        <w:jc w:val="both"/>
        <w:rPr>
          <w:rFonts w:ascii="Arial" w:eastAsia="Times New Roman" w:hAnsi="Arial" w:cs="Arial"/>
          <w:lang w:eastAsia="fr-CA"/>
        </w:rPr>
      </w:pPr>
    </w:p>
    <w:tbl>
      <w:tblPr>
        <w:tblpPr w:leftFromText="141" w:rightFromText="141" w:vertAnchor="page" w:horzAnchor="margin" w:tblpXSpec="center" w:tblpY="2896"/>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901"/>
        <w:gridCol w:w="3827"/>
        <w:gridCol w:w="3544"/>
        <w:gridCol w:w="2268"/>
        <w:gridCol w:w="1171"/>
      </w:tblGrid>
      <w:tr w:rsidR="005A5CED" w:rsidRPr="005A5CED" w:rsidTr="00410ED4">
        <w:tc>
          <w:tcPr>
            <w:tcW w:w="2644" w:type="dxa"/>
            <w:shd w:val="clear" w:color="auto" w:fill="auto"/>
            <w:vAlign w:val="center"/>
          </w:tcPr>
          <w:p w:rsidR="005A5CED" w:rsidRPr="005A5CED" w:rsidRDefault="005A5CED" w:rsidP="005A5CED">
            <w:pPr>
              <w:jc w:val="center"/>
              <w:rPr>
                <w:rFonts w:ascii="Arial" w:eastAsia="Times New Roman" w:hAnsi="Arial" w:cs="Arial"/>
                <w:lang w:eastAsia="fr-CA"/>
              </w:rPr>
            </w:pPr>
            <w:bookmarkStart w:id="26" w:name="_Toc1393386"/>
            <w:r w:rsidRPr="005A5CED">
              <w:rPr>
                <w:rFonts w:ascii="Arial" w:eastAsia="Times New Roman" w:hAnsi="Arial" w:cs="Arial"/>
                <w:lang w:eastAsia="fr-CA"/>
              </w:rPr>
              <w:t>Partenaires</w:t>
            </w:r>
            <w:bookmarkEnd w:id="26"/>
          </w:p>
          <w:p w:rsidR="005A5CED" w:rsidRPr="005A5CED" w:rsidRDefault="005A5CED" w:rsidP="005A5CED">
            <w:pPr>
              <w:jc w:val="center"/>
              <w:rPr>
                <w:rFonts w:ascii="Arial" w:eastAsia="Times New Roman" w:hAnsi="Arial" w:cs="Arial"/>
                <w:lang w:eastAsia="fr-CA"/>
              </w:rPr>
            </w:pPr>
            <w:bookmarkStart w:id="27" w:name="_Toc1393387"/>
            <w:r w:rsidRPr="005A5CED">
              <w:rPr>
                <w:rFonts w:ascii="Arial" w:eastAsia="Times New Roman" w:hAnsi="Arial" w:cs="Arial"/>
                <w:lang w:eastAsia="fr-CA"/>
              </w:rPr>
              <w:t>ciblés</w:t>
            </w:r>
            <w:bookmarkEnd w:id="27"/>
          </w:p>
        </w:tc>
        <w:tc>
          <w:tcPr>
            <w:tcW w:w="901" w:type="dxa"/>
            <w:shd w:val="clear" w:color="auto" w:fill="auto"/>
            <w:vAlign w:val="center"/>
          </w:tcPr>
          <w:p w:rsidR="005A5CED" w:rsidRPr="005A5CED" w:rsidRDefault="005A5CED" w:rsidP="005A5CED">
            <w:pPr>
              <w:jc w:val="center"/>
              <w:rPr>
                <w:rFonts w:ascii="Arial" w:eastAsia="Times New Roman" w:hAnsi="Arial" w:cs="Arial"/>
                <w:lang w:eastAsia="fr-CA"/>
              </w:rPr>
            </w:pPr>
            <w:bookmarkStart w:id="28" w:name="_Toc1393388"/>
            <w:r w:rsidRPr="005A5CED">
              <w:rPr>
                <w:rFonts w:ascii="Arial" w:eastAsia="Times New Roman" w:hAnsi="Arial" w:cs="Arial"/>
                <w:lang w:eastAsia="fr-CA"/>
              </w:rPr>
              <w:t>Rejoint</w:t>
            </w:r>
            <w:bookmarkEnd w:id="28"/>
          </w:p>
        </w:tc>
        <w:tc>
          <w:tcPr>
            <w:tcW w:w="3827" w:type="dxa"/>
            <w:shd w:val="clear" w:color="auto" w:fill="auto"/>
            <w:vAlign w:val="center"/>
          </w:tcPr>
          <w:p w:rsidR="005A5CED" w:rsidRPr="005A5CED" w:rsidRDefault="005A5CED" w:rsidP="005A5CED">
            <w:pPr>
              <w:jc w:val="center"/>
              <w:rPr>
                <w:rFonts w:ascii="Arial" w:eastAsia="Times New Roman" w:hAnsi="Arial" w:cs="Arial"/>
                <w:lang w:eastAsia="fr-CA"/>
              </w:rPr>
            </w:pPr>
            <w:bookmarkStart w:id="29" w:name="_Toc1393389"/>
            <w:r w:rsidRPr="005A5CED">
              <w:rPr>
                <w:rFonts w:ascii="Arial" w:eastAsia="Times New Roman" w:hAnsi="Arial" w:cs="Arial"/>
                <w:lang w:eastAsia="fr-CA"/>
              </w:rPr>
              <w:t>Ce qui a été fait</w:t>
            </w:r>
            <w:bookmarkEnd w:id="29"/>
          </w:p>
        </w:tc>
        <w:tc>
          <w:tcPr>
            <w:tcW w:w="3544" w:type="dxa"/>
            <w:shd w:val="clear" w:color="auto" w:fill="auto"/>
            <w:vAlign w:val="center"/>
          </w:tcPr>
          <w:p w:rsidR="005A5CED" w:rsidRPr="005A5CED" w:rsidRDefault="005A5CED" w:rsidP="005A5CED">
            <w:pPr>
              <w:jc w:val="center"/>
              <w:rPr>
                <w:rFonts w:ascii="Arial" w:eastAsia="Times New Roman" w:hAnsi="Arial" w:cs="Arial"/>
                <w:lang w:eastAsia="fr-CA"/>
              </w:rPr>
            </w:pPr>
            <w:bookmarkStart w:id="30" w:name="_Toc1393390"/>
            <w:r w:rsidRPr="005A5CED">
              <w:rPr>
                <w:rFonts w:ascii="Arial" w:eastAsia="Times New Roman" w:hAnsi="Arial" w:cs="Arial"/>
                <w:lang w:eastAsia="fr-CA"/>
              </w:rPr>
              <w:t>Ce qui est à faire</w:t>
            </w:r>
            <w:bookmarkEnd w:id="30"/>
          </w:p>
        </w:tc>
        <w:tc>
          <w:tcPr>
            <w:tcW w:w="2268" w:type="dxa"/>
            <w:shd w:val="clear" w:color="auto" w:fill="auto"/>
            <w:vAlign w:val="center"/>
          </w:tcPr>
          <w:p w:rsidR="005A5CED" w:rsidRPr="005A5CED" w:rsidRDefault="005A5CED" w:rsidP="005A5CED">
            <w:pPr>
              <w:jc w:val="center"/>
              <w:rPr>
                <w:rFonts w:ascii="Arial" w:eastAsia="Times New Roman" w:hAnsi="Arial" w:cs="Arial"/>
                <w:lang w:eastAsia="fr-CA"/>
              </w:rPr>
            </w:pPr>
            <w:bookmarkStart w:id="31" w:name="_Toc1393391"/>
            <w:r w:rsidRPr="005A5CED">
              <w:rPr>
                <w:rFonts w:ascii="Arial" w:eastAsia="Times New Roman" w:hAnsi="Arial" w:cs="Arial"/>
                <w:lang w:eastAsia="fr-CA"/>
              </w:rPr>
              <w:t>Service</w:t>
            </w:r>
            <w:r w:rsidR="00A00F3E">
              <w:rPr>
                <w:rFonts w:ascii="Arial" w:eastAsia="Times New Roman" w:hAnsi="Arial" w:cs="Arial"/>
                <w:lang w:eastAsia="fr-CA"/>
              </w:rPr>
              <w:t xml:space="preserve"> </w:t>
            </w:r>
            <w:r w:rsidRPr="005A5CED">
              <w:rPr>
                <w:rFonts w:ascii="Arial" w:eastAsia="Times New Roman" w:hAnsi="Arial" w:cs="Arial"/>
                <w:lang w:eastAsia="fr-CA"/>
              </w:rPr>
              <w:t>- intervenant</w:t>
            </w:r>
            <w:bookmarkEnd w:id="31"/>
          </w:p>
        </w:tc>
        <w:tc>
          <w:tcPr>
            <w:tcW w:w="1171" w:type="dxa"/>
            <w:shd w:val="clear" w:color="auto" w:fill="auto"/>
            <w:vAlign w:val="center"/>
          </w:tcPr>
          <w:p w:rsidR="005A5CED" w:rsidRPr="005A5CED" w:rsidRDefault="005A5CED" w:rsidP="005A5CED">
            <w:pPr>
              <w:jc w:val="center"/>
              <w:rPr>
                <w:rFonts w:ascii="Arial" w:eastAsia="Times New Roman" w:hAnsi="Arial" w:cs="Arial"/>
                <w:lang w:eastAsia="fr-CA"/>
              </w:rPr>
            </w:pPr>
            <w:bookmarkStart w:id="32" w:name="_Toc1393392"/>
            <w:r w:rsidRPr="005A5CED">
              <w:rPr>
                <w:rFonts w:ascii="Arial" w:eastAsia="Times New Roman" w:hAnsi="Arial" w:cs="Arial"/>
                <w:lang w:eastAsia="fr-CA"/>
              </w:rPr>
              <w:t>Quand ?</w:t>
            </w:r>
            <w:bookmarkEnd w:id="32"/>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507899208"/>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B51330" w:rsidRDefault="009C741A" w:rsidP="009C741A">
                <w:pPr>
                  <w:pStyle w:val="Sansinterligne"/>
                  <w:jc w:val="center"/>
                  <w:rPr>
                    <w:lang w:eastAsia="fr-CA"/>
                  </w:rPr>
                </w:pPr>
                <w:r>
                  <w:rPr>
                    <w:rFonts w:ascii="MS Gothic" w:eastAsia="MS Gothic" w:hAnsi="MS Gothic" w:hint="eastAsia"/>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1834207437"/>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1511725489"/>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603879271"/>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1315019418"/>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1261798962"/>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2147190834"/>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2135591535"/>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r w:rsidR="005A5CED" w:rsidRPr="005A5CED" w:rsidTr="00410ED4">
        <w:tc>
          <w:tcPr>
            <w:tcW w:w="26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p w:rsidR="005A5CED" w:rsidRPr="005A5CED" w:rsidRDefault="005A5CED" w:rsidP="005A5CED">
            <w:pPr>
              <w:jc w:val="center"/>
              <w:outlineLvl w:val="0"/>
              <w:rPr>
                <w:rFonts w:ascii="Arial" w:eastAsia="Times New Roman" w:hAnsi="Arial" w:cs="Arial"/>
                <w:iCs/>
                <w:color w:val="000000" w:themeColor="text1"/>
                <w:lang w:eastAsia="fr-CA"/>
              </w:rPr>
            </w:pPr>
          </w:p>
        </w:tc>
        <w:sdt>
          <w:sdtPr>
            <w:rPr>
              <w:lang w:eastAsia="fr-CA"/>
            </w:rPr>
            <w:id w:val="563226453"/>
            <w14:checkbox>
              <w14:checked w14:val="0"/>
              <w14:checkedState w14:val="2612" w14:font="MS Gothic"/>
              <w14:uncheckedState w14:val="2610" w14:font="MS Gothic"/>
            </w14:checkbox>
          </w:sdtPr>
          <w:sdtEndPr/>
          <w:sdtContent>
            <w:tc>
              <w:tcPr>
                <w:tcW w:w="901" w:type="dxa"/>
                <w:shd w:val="clear" w:color="auto" w:fill="auto"/>
                <w:vAlign w:val="center"/>
              </w:tcPr>
              <w:p w:rsidR="005A5CED" w:rsidRPr="009C741A" w:rsidRDefault="009C741A" w:rsidP="009C741A">
                <w:pPr>
                  <w:pStyle w:val="Sansinterligne"/>
                  <w:jc w:val="center"/>
                  <w:rPr>
                    <w:lang w:eastAsia="fr-CA"/>
                  </w:rPr>
                </w:pPr>
                <w:r w:rsidRPr="009C741A">
                  <w:rPr>
                    <w:rFonts w:ascii="Segoe UI Symbol" w:hAnsi="Segoe UI Symbol" w:cs="Segoe UI Symbol"/>
                    <w:lang w:eastAsia="fr-CA"/>
                  </w:rPr>
                  <w:t>☐</w:t>
                </w:r>
              </w:p>
            </w:tc>
          </w:sdtContent>
        </w:sdt>
        <w:tc>
          <w:tcPr>
            <w:tcW w:w="3827"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3544"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2268"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c>
          <w:tcPr>
            <w:tcW w:w="1171" w:type="dxa"/>
            <w:shd w:val="clear" w:color="auto" w:fill="auto"/>
          </w:tcPr>
          <w:p w:rsidR="005A5CED" w:rsidRPr="005A5CED" w:rsidRDefault="005A5CED" w:rsidP="005A5CED">
            <w:pPr>
              <w:jc w:val="center"/>
              <w:outlineLvl w:val="0"/>
              <w:rPr>
                <w:rFonts w:ascii="Arial" w:eastAsia="Times New Roman" w:hAnsi="Arial" w:cs="Arial"/>
                <w:iCs/>
                <w:color w:val="000000" w:themeColor="text1"/>
                <w:lang w:eastAsia="fr-CA"/>
              </w:rPr>
            </w:pPr>
          </w:p>
        </w:tc>
      </w:tr>
    </w:tbl>
    <w:p w:rsidR="005A5CED" w:rsidRPr="0075622F" w:rsidRDefault="005A5CED" w:rsidP="00E054E2">
      <w:pPr>
        <w:pStyle w:val="Titre2"/>
        <w:rPr>
          <w:rFonts w:ascii="Arial" w:eastAsia="Times New Roman" w:hAnsi="Arial" w:cs="Arial"/>
          <w:b/>
          <w:color w:val="auto"/>
          <w:sz w:val="22"/>
          <w:szCs w:val="22"/>
          <w:lang w:eastAsia="fr-CA"/>
        </w:rPr>
      </w:pPr>
      <w:bookmarkStart w:id="33" w:name="_Toc6236324"/>
      <w:r w:rsidRPr="0075622F">
        <w:rPr>
          <w:rFonts w:ascii="Arial" w:eastAsia="Times New Roman" w:hAnsi="Arial" w:cs="Arial"/>
          <w:b/>
          <w:color w:val="auto"/>
          <w:sz w:val="22"/>
          <w:szCs w:val="22"/>
          <w:lang w:eastAsia="fr-CA"/>
        </w:rPr>
        <w:t>G</w:t>
      </w:r>
      <w:r w:rsidR="00E054E2" w:rsidRPr="0075622F">
        <w:rPr>
          <w:rFonts w:ascii="Arial" w:eastAsia="Times New Roman" w:hAnsi="Arial" w:cs="Arial"/>
          <w:b/>
          <w:color w:val="auto"/>
          <w:sz w:val="22"/>
          <w:szCs w:val="22"/>
          <w:lang w:eastAsia="fr-CA"/>
        </w:rPr>
        <w:t>rille de suivi du déploiement outreach</w:t>
      </w:r>
      <w:bookmarkEnd w:id="33"/>
    </w:p>
    <w:p w:rsidR="005A5CED" w:rsidRPr="00105164" w:rsidRDefault="005A5CED" w:rsidP="005A5CED">
      <w:pPr>
        <w:jc w:val="both"/>
        <w:rPr>
          <w:rFonts w:ascii="Arial" w:eastAsia="Times New Roman" w:hAnsi="Arial" w:cs="Arial"/>
          <w:lang w:eastAsia="fr-CA"/>
        </w:rPr>
        <w:sectPr w:rsidR="005A5CED" w:rsidRPr="00105164" w:rsidSect="00410ED4">
          <w:headerReference w:type="even" r:id="rId18"/>
          <w:headerReference w:type="default" r:id="rId19"/>
          <w:footerReference w:type="default" r:id="rId20"/>
          <w:headerReference w:type="first" r:id="rId21"/>
          <w:pgSz w:w="15840" w:h="12240" w:orient="landscape" w:code="1"/>
          <w:pgMar w:top="1440" w:right="1440" w:bottom="1440" w:left="1440" w:header="709" w:footer="709" w:gutter="0"/>
          <w:cols w:space="708"/>
          <w:docGrid w:linePitch="360"/>
        </w:sectPr>
      </w:pPr>
    </w:p>
    <w:p w:rsidR="005A5CED" w:rsidRPr="005A5CED"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34" w:name="_Toc6236325"/>
      <w:r w:rsidRPr="005A5CED">
        <w:rPr>
          <w:rFonts w:ascii="Arial Gras" w:eastAsia="Times New Roman" w:hAnsi="Arial Gras" w:cs="Arial"/>
          <w:b/>
          <w:bCs/>
          <w:caps/>
          <w:smallCaps/>
          <w:spacing w:val="5"/>
          <w:kern w:val="28"/>
          <w:szCs w:val="28"/>
          <w:lang w:eastAsia="fr-CA"/>
        </w:rPr>
        <w:lastRenderedPageBreak/>
        <w:t>ANNEXE 3</w:t>
      </w:r>
      <w:bookmarkEnd w:id="34"/>
    </w:p>
    <w:p w:rsidR="005A5CED" w:rsidRPr="006D02C1" w:rsidRDefault="005A5CED" w:rsidP="006D02C1">
      <w:pPr>
        <w:rPr>
          <w:rFonts w:ascii="Arial" w:eastAsia="Times New Roman" w:hAnsi="Arial" w:cs="Arial"/>
          <w:sz w:val="24"/>
          <w:szCs w:val="24"/>
          <w:lang w:eastAsia="fr-CA"/>
        </w:rPr>
      </w:pPr>
    </w:p>
    <w:p w:rsidR="005A5CED" w:rsidRPr="0075622F" w:rsidRDefault="005A5CED" w:rsidP="00E054E2">
      <w:pPr>
        <w:pStyle w:val="Titre2"/>
        <w:rPr>
          <w:rFonts w:ascii="font0000000011a71e3e" w:eastAsia="Calibri" w:hAnsi="font0000000011a71e3e" w:cs="font0000000011a71e3e"/>
          <w:b/>
          <w:color w:val="auto"/>
          <w:sz w:val="22"/>
          <w:szCs w:val="22"/>
          <w:lang w:eastAsia="fr-CA"/>
        </w:rPr>
      </w:pPr>
      <w:bookmarkStart w:id="35" w:name="_Toc6236326"/>
      <w:r w:rsidRPr="0075622F">
        <w:rPr>
          <w:rFonts w:ascii="Arial" w:eastAsia="Times New Roman" w:hAnsi="Arial" w:cs="Arial"/>
          <w:b/>
          <w:color w:val="auto"/>
          <w:sz w:val="22"/>
          <w:szCs w:val="22"/>
          <w:lang w:eastAsia="fr-CA"/>
        </w:rPr>
        <w:t>L</w:t>
      </w:r>
      <w:r w:rsidR="00E054E2" w:rsidRPr="0075622F">
        <w:rPr>
          <w:rFonts w:ascii="Arial" w:eastAsia="Times New Roman" w:hAnsi="Arial" w:cs="Arial"/>
          <w:b/>
          <w:color w:val="auto"/>
          <w:sz w:val="22"/>
          <w:szCs w:val="22"/>
          <w:lang w:eastAsia="fr-CA"/>
        </w:rPr>
        <w:t>e processus de l’outreach par l’intervenant du réseau comme pivot à un organisme de la communauté</w:t>
      </w:r>
      <w:bookmarkEnd w:id="35"/>
    </w:p>
    <w:p w:rsidR="005A5CED" w:rsidRPr="005A5CED" w:rsidRDefault="005A5CED" w:rsidP="005A5CED">
      <w:pPr>
        <w:autoSpaceDE w:val="0"/>
        <w:autoSpaceDN w:val="0"/>
        <w:adjustRightInd w:val="0"/>
        <w:jc w:val="center"/>
        <w:rPr>
          <w:rFonts w:ascii="font0000000011a71e3e" w:eastAsia="Calibri" w:hAnsi="font0000000011a71e3e" w:cs="font0000000011a71e3e"/>
          <w:sz w:val="20"/>
          <w:szCs w:val="24"/>
          <w:lang w:eastAsia="fr-CA"/>
        </w:rPr>
      </w:pPr>
    </w:p>
    <w:p w:rsidR="005A5CED" w:rsidRPr="005A5CED" w:rsidRDefault="005A5CED" w:rsidP="005A5CED">
      <w:pPr>
        <w:autoSpaceDE w:val="0"/>
        <w:autoSpaceDN w:val="0"/>
        <w:adjustRightInd w:val="0"/>
        <w:jc w:val="center"/>
        <w:rPr>
          <w:rFonts w:ascii="Arial" w:eastAsia="Calibri" w:hAnsi="Arial" w:cs="Arial"/>
          <w:sz w:val="24"/>
          <w:szCs w:val="24"/>
        </w:rPr>
      </w:pPr>
      <w:r w:rsidRPr="005A5CED">
        <w:rPr>
          <w:rFonts w:ascii="Arial" w:eastAsia="Times New Roman" w:hAnsi="Arial" w:cs="Arial"/>
          <w:noProof/>
          <w:sz w:val="24"/>
          <w:szCs w:val="24"/>
          <w:lang w:eastAsia="fr-CA"/>
        </w:rPr>
        <mc:AlternateContent>
          <mc:Choice Requires="wps">
            <w:drawing>
              <wp:anchor distT="45720" distB="45720" distL="114300" distR="114300" simplePos="0" relativeHeight="251689984" behindDoc="0" locked="0" layoutInCell="1" allowOverlap="1" wp14:anchorId="14F6D51A" wp14:editId="5C59F08E">
                <wp:simplePos x="0" y="0"/>
                <wp:positionH relativeFrom="margin">
                  <wp:align>center</wp:align>
                </wp:positionH>
                <wp:positionV relativeFrom="paragraph">
                  <wp:posOffset>55880</wp:posOffset>
                </wp:positionV>
                <wp:extent cx="4646295" cy="1758950"/>
                <wp:effectExtent l="0" t="0" r="20955" b="1270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1758950"/>
                        </a:xfrm>
                        <a:prstGeom prst="rect">
                          <a:avLst/>
                        </a:prstGeom>
                        <a:solidFill>
                          <a:srgbClr val="FFFFFF"/>
                        </a:solidFill>
                        <a:ln w="9525">
                          <a:solidFill>
                            <a:srgbClr val="000000"/>
                          </a:solidFill>
                          <a:miter lim="800000"/>
                          <a:headEnd/>
                          <a:tailEnd/>
                        </a:ln>
                      </wps:spPr>
                      <wps:txbx>
                        <w:txbxContent>
                          <w:p w:rsidR="00577C91" w:rsidRPr="00BB1492" w:rsidRDefault="00577C91" w:rsidP="00BB1492">
                            <w:pPr>
                              <w:jc w:val="center"/>
                              <w:rPr>
                                <w:rFonts w:ascii="Arial" w:hAnsi="Arial" w:cs="Arial"/>
                                <w:b/>
                              </w:rPr>
                            </w:pPr>
                            <w:r w:rsidRPr="00BB1492">
                              <w:rPr>
                                <w:rFonts w:ascii="Arial" w:hAnsi="Arial" w:cs="Arial"/>
                                <w:b/>
                              </w:rPr>
                              <w:t>Le partenariat et l’arrimage</w:t>
                            </w:r>
                          </w:p>
                          <w:p w:rsidR="00577C91" w:rsidRPr="00BB1492" w:rsidRDefault="00577C91" w:rsidP="00BB1492">
                            <w:pPr>
                              <w:jc w:val="both"/>
                              <w:rPr>
                                <w:rFonts w:ascii="Arial" w:hAnsi="Arial" w:cs="Arial"/>
                              </w:rPr>
                            </w:pPr>
                          </w:p>
                          <w:p w:rsidR="00577C91" w:rsidRPr="008F2889" w:rsidRDefault="00577C91" w:rsidP="00BB1492">
                            <w:pPr>
                              <w:jc w:val="both"/>
                            </w:pPr>
                            <w:r w:rsidRPr="00BB1492">
                              <w:rPr>
                                <w:rFonts w:ascii="Arial" w:hAnsi="Arial" w:cs="Arial"/>
                              </w:rPr>
                              <w:t>Le but souhaité est que des organismes collaborent avec les intervenants du réseau afin d’entrer en lien avec la clientèle à référer. Des explications doivent être fournies afin que les organismes soient au fait de ce qui est attendu d’eux et d’établir le champ d’action et les limites de celui-ci. C’est par la connaissance des services du réseau que les différents milieux seront en mesure de créer le lien entre le client et ceux-ci. Par conséquent, le partenariat entre les services est optimal à la réussite du processus</w:t>
                            </w:r>
                            <w:r>
                              <w:t>.</w:t>
                            </w:r>
                          </w:p>
                          <w:p w:rsidR="00577C91" w:rsidRDefault="00577C91" w:rsidP="005A5C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6D51A" id="Zone de texte 17" o:spid="_x0000_s1060" type="#_x0000_t202" style="position:absolute;left:0;text-align:left;margin-left:0;margin-top:4.4pt;width:365.85pt;height:13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EcNAIAAGAEAAAOAAAAZHJzL2Uyb0RvYy54bWysVE2P0zAQvSPxHyzfadqo6UfUdLV0KUJa&#10;PqSFCzfHdhILx2Nst0n59UyctlQLXBA5WB7P+HnmvZls7vpWk6N0XoEp6GwypUQaDkKZuqBfPu9f&#10;rSjxgRnBNBhZ0JP09G778sWms7lMoQEtpCMIYnze2YI2Idg8STxvZMv8BKw06KzAtSyg6epEONYh&#10;equTdDpdJB04YR1w6T2ePoxOuo34VSV5+FhVXgaiC4q5hbi6uJbDmmw3LK8ds43i5zTYP2TRMmXw&#10;0SvUAwuMHJz6DapV3IGHKkw4tAlUleIy1oDVzKbPqnlqmJWxFiTH2ytN/v/B8g/HT44ogdotKTGs&#10;RY2+olJESBJkHyTBcySpsz7H2CeL0aF/DT1eiAV7+wj8mycGdg0ztbx3DrpGMoFJzoabyc3VEccP&#10;IGX3HgQ+xg4BIlBfuXZgEDkhiI5ina4CYSKE4+F8MV+k64wSjr7ZMlutsyhhwvLLdet8eCuhJcOm&#10;oA47IMKz46MPQzosv4QMr3nQSuyV1tFwdbnTjhwZdss+frGCZ2HakK6g6yzNRgb+CjGN358gWhWw&#10;7bVqC7q6BrF84O2NEbEpA1N63GPK2pyJHLgbWQx92Ufh0vQiUAnihNQ6GNscxxI3DbgflHTY4gX1&#10;3w/MSUr0O4PyrGfz+TAT0ZhnyxQNd+spbz3McIQqaKBk3O7COEcH61Td4EtjQxi4R0krFcketB+z&#10;OuePbRw1OI/cMCe3doz69WPY/gQAAP//AwBQSwMEFAAGAAgAAAAhAJltNhTcAAAABgEAAA8AAABk&#10;cnMvZG93bnJldi54bWxMj8FOwzAQRO9I/IO1SFwQddpCE0KcCiGB6A0Kgqsbb5MIex1sNw1/z3KC&#10;42pGb95W68lZMWKIvScF81kGAqnxpqdWwdvrw2UBIiZNRltPqOAbI6zr05NKl8Yf6QXHbWoFQyiW&#10;WkGX0lBKGZsOnY4zPyBxtvfB6cRnaKUJ+shwZ+Uiy1bS6Z54odMD3nfYfG4PTkFx9TR+xM3y+b1Z&#10;7e1NusjHx6+g1PnZdHcLIuGU/srwq8/qULPTzh/IRGEV8COJSazPYb6c5yB2ChbFdQGyruR//foH&#10;AAD//wMAUEsBAi0AFAAGAAgAAAAhALaDOJL+AAAA4QEAABMAAAAAAAAAAAAAAAAAAAAAAFtDb250&#10;ZW50X1R5cGVzXS54bWxQSwECLQAUAAYACAAAACEAOP0h/9YAAACUAQAACwAAAAAAAAAAAAAAAAAv&#10;AQAAX3JlbHMvLnJlbHNQSwECLQAUAAYACAAAACEACFvBHDQCAABgBAAADgAAAAAAAAAAAAAAAAAu&#10;AgAAZHJzL2Uyb0RvYy54bWxQSwECLQAUAAYACAAAACEAmW02FNwAAAAGAQAADwAAAAAAAAAAAAAA&#10;AACOBAAAZHJzL2Rvd25yZXYueG1sUEsFBgAAAAAEAAQA8wAAAJcFAAAAAA==&#10;">
                <v:textbox>
                  <w:txbxContent>
                    <w:p w:rsidR="00577C91" w:rsidRPr="00BB1492" w:rsidRDefault="00577C91" w:rsidP="00BB1492">
                      <w:pPr>
                        <w:jc w:val="center"/>
                        <w:rPr>
                          <w:rFonts w:ascii="Arial" w:hAnsi="Arial" w:cs="Arial"/>
                          <w:b/>
                        </w:rPr>
                      </w:pPr>
                      <w:r w:rsidRPr="00BB1492">
                        <w:rPr>
                          <w:rFonts w:ascii="Arial" w:hAnsi="Arial" w:cs="Arial"/>
                          <w:b/>
                        </w:rPr>
                        <w:t>Le partenariat et l’arrimage</w:t>
                      </w:r>
                    </w:p>
                    <w:p w:rsidR="00577C91" w:rsidRPr="00BB1492" w:rsidRDefault="00577C91" w:rsidP="00BB1492">
                      <w:pPr>
                        <w:jc w:val="both"/>
                        <w:rPr>
                          <w:rFonts w:ascii="Arial" w:hAnsi="Arial" w:cs="Arial"/>
                        </w:rPr>
                      </w:pPr>
                    </w:p>
                    <w:p w:rsidR="00577C91" w:rsidRPr="008F2889" w:rsidRDefault="00577C91" w:rsidP="00BB1492">
                      <w:pPr>
                        <w:jc w:val="both"/>
                      </w:pPr>
                      <w:r w:rsidRPr="00BB1492">
                        <w:rPr>
                          <w:rFonts w:ascii="Arial" w:hAnsi="Arial" w:cs="Arial"/>
                        </w:rPr>
                        <w:t>Le but souhaité est que des organismes collaborent avec les intervenants du réseau afin d’entrer en lien avec la clientèle à référer. Des explications doivent être fournies afin que les organismes soient au fait de ce qui est attendu d’eux et d’établir le champ d’action et les limites de celui-ci. C’est par la connaissance des services du réseau que les différents milieux seront en mesure de créer le lien entre le client et ceux-ci. Par conséquent, le partenariat entre les services est optimal à la réussite du processus</w:t>
                      </w:r>
                      <w:r>
                        <w:t>.</w:t>
                      </w:r>
                    </w:p>
                    <w:p w:rsidR="00577C91" w:rsidRDefault="00577C91" w:rsidP="005A5CED"/>
                  </w:txbxContent>
                </v:textbox>
                <w10:wrap type="square" anchorx="margin"/>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79744" behindDoc="0" locked="0" layoutInCell="1" allowOverlap="1" wp14:anchorId="016E5493" wp14:editId="00AF4ED8">
                <wp:simplePos x="0" y="0"/>
                <wp:positionH relativeFrom="margin">
                  <wp:align>center</wp:align>
                </wp:positionH>
                <wp:positionV relativeFrom="paragraph">
                  <wp:posOffset>24130</wp:posOffset>
                </wp:positionV>
                <wp:extent cx="409575" cy="375920"/>
                <wp:effectExtent l="38100" t="0" r="66675" b="43180"/>
                <wp:wrapNone/>
                <wp:docPr id="52" name="Flèche vers le b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59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3297" id="Flèche vers le bas 52" o:spid="_x0000_s1026" type="#_x0000_t67" style="position:absolute;margin-left:0;margin-top:1.9pt;width:32.25pt;height:29.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lfTgIAAJ8EAAAOAAAAZHJzL2Uyb0RvYy54bWysVMFy0zAQvTPDP2h0p05CTBtPnU6npQwz&#10;BTpT4L6R5FggaYWkxOkf8R/8GGvZSRO4MfggS97dt2/3aX15tbOGbVWIGl3Np2cTzpQTKLVb1/zL&#10;57tXF5zFBE6CQadq/qQiv1q+fHHZ+UrNsEUjVWAE4mLV+Zq3KfmqKKJolYV4hl45MjYYLCQ6hnUh&#10;A3SEbk0xm0zeFB0G6QMKFSN9vR2MfJnxm0aJ9KlpokrM1Jy4pbyGvK76tVheQrUO4FstRhrwDyws&#10;aEdJD1C3kIBtgv4LymoRMGKTzgTaAptGC5VroGqmkz+qeWzBq1wLNSf6Q5vi/4MVH7cPgWlZ83LG&#10;mQNLGt2ZXz+p/1lWZhRbQWRkpVZ1PlYU8egfQl9s9Pcovkfm8KYFt1bXIWDXKpBEcNr7FycB/SFS&#10;KFt1H1BSItgkzF3bNcH2gNQPtsviPB3EUbvEBH2cTxblecmZINPr83Ixy+IVUO2DfYjpnULL+k3N&#10;JXYuE8oZYHsfUxZIjlWC/DblrLGG9N6CYeWEnvE+HPlQV559Zr1TLgyqEZEI7BPnlqDR8k4bkw9h&#10;vboxgRE8dTU/Y3A8djOOdTVflLMyUz2xxWOInuEh/4mb1YnGyGhb84uDE1S9Fm+dzJc8gTbDnigb&#10;N4rT6zHoukL5RNoEHGaEZpo2Cr7Sm7OOJqTm8ccGguLMvHek8GI6n/cjlQ/z8pwEYeHYsjq2gBMt&#10;0uAR2LC9ScMYbnzQ65ZyTXP1Dq/pVjQ67a/PwGukS1NAu5MxOz5nr+f/yvI3AAAA//8DAFBLAwQU&#10;AAYACAAAACEAm/3GTdgAAAAEAQAADwAAAGRycy9kb3ducmV2LnhtbEyPwU7DMBBE70j8g7VI3KgT&#10;SiIU4lSoUiVuQOEDtrFJIuK1sZ3U/D3LCU6r0Yxm3ra7bGexmhAnRwrKTQHCUO/0RIOC97fDzT2I&#10;mJA0zo6Mgm8TYdddXrTYaHemV7Me0yC4hGKDCsaUfCNl7EdjMW6cN8TehwsWE8swSB3wzOV2lrdF&#10;UUuLE/HCiN7sR9N/Hher4Gt9KZ+wrPNzzosP+lBV++SVur7Kjw8gksnpLwy/+IwOHTOd3EI6ilkB&#10;P5IUbBmfzfquAnHiuy1Adq38D9/9AAAA//8DAFBLAQItABQABgAIAAAAIQC2gziS/gAAAOEBAAAT&#10;AAAAAAAAAAAAAAAAAAAAAABbQ29udGVudF9UeXBlc10ueG1sUEsBAi0AFAAGAAgAAAAhADj9If/W&#10;AAAAlAEAAAsAAAAAAAAAAAAAAAAALwEAAF9yZWxzLy5yZWxzUEsBAi0AFAAGAAgAAAAhAI4NWV9O&#10;AgAAnwQAAA4AAAAAAAAAAAAAAAAALgIAAGRycy9lMm9Eb2MueG1sUEsBAi0AFAAGAAgAAAAhAJv9&#10;xk3YAAAABAEAAA8AAAAAAAAAAAAAAAAAqAQAAGRycy9kb3ducmV2LnhtbFBLBQYAAAAABAAEAPMA&#10;AACtBQAAAAA=&#10;">
                <v:textbox style="layout-flow:vertical-ideographic"/>
                <w10:wrap anchorx="margin"/>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r w:rsidRPr="005A5CED">
        <w:rPr>
          <w:rFonts w:ascii="Arial" w:eastAsia="Times New Roman" w:hAnsi="Arial" w:cs="Arial"/>
          <w:noProof/>
          <w:sz w:val="24"/>
          <w:szCs w:val="24"/>
          <w:lang w:eastAsia="fr-CA"/>
        </w:rPr>
        <mc:AlternateContent>
          <mc:Choice Requires="wps">
            <w:drawing>
              <wp:anchor distT="45720" distB="45720" distL="114300" distR="114300" simplePos="0" relativeHeight="251680768" behindDoc="0" locked="0" layoutInCell="1" allowOverlap="1" wp14:anchorId="607053DD" wp14:editId="504E2EBE">
                <wp:simplePos x="0" y="0"/>
                <wp:positionH relativeFrom="margin">
                  <wp:align>center</wp:align>
                </wp:positionH>
                <wp:positionV relativeFrom="paragraph">
                  <wp:posOffset>102870</wp:posOffset>
                </wp:positionV>
                <wp:extent cx="4636135" cy="1558290"/>
                <wp:effectExtent l="0" t="0" r="12065" b="2286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558290"/>
                        </a:xfrm>
                        <a:prstGeom prst="rect">
                          <a:avLst/>
                        </a:prstGeom>
                        <a:solidFill>
                          <a:srgbClr val="FFFFFF"/>
                        </a:solidFill>
                        <a:ln w="9525">
                          <a:solidFill>
                            <a:srgbClr val="000000"/>
                          </a:solidFill>
                          <a:miter lim="800000"/>
                          <a:headEnd/>
                          <a:tailEnd/>
                        </a:ln>
                      </wps:spPr>
                      <wps:txbx>
                        <w:txbxContent>
                          <w:p w:rsidR="00577C91" w:rsidRPr="00BB1492" w:rsidRDefault="00577C91" w:rsidP="005A5CED">
                            <w:pPr>
                              <w:jc w:val="center"/>
                              <w:rPr>
                                <w:rFonts w:ascii="Arial" w:hAnsi="Arial" w:cs="Arial"/>
                                <w:b/>
                              </w:rPr>
                            </w:pPr>
                            <w:r w:rsidRPr="00BB1492">
                              <w:rPr>
                                <w:rFonts w:ascii="Arial" w:hAnsi="Arial" w:cs="Arial"/>
                                <w:b/>
                              </w:rPr>
                              <w:t xml:space="preserve">Rencontre d’évaluation de la référence </w:t>
                            </w:r>
                          </w:p>
                          <w:p w:rsidR="00577C91" w:rsidRPr="00BB1492" w:rsidRDefault="00577C91" w:rsidP="005A5CED">
                            <w:pPr>
                              <w:rPr>
                                <w:rFonts w:ascii="Arial" w:hAnsi="Arial" w:cs="Arial"/>
                              </w:rPr>
                            </w:pPr>
                          </w:p>
                          <w:p w:rsidR="00577C91" w:rsidRPr="00BB1492" w:rsidRDefault="00577C91" w:rsidP="00BB1492">
                            <w:pPr>
                              <w:jc w:val="both"/>
                              <w:rPr>
                                <w:rFonts w:ascii="Arial" w:hAnsi="Arial" w:cs="Arial"/>
                              </w:rPr>
                            </w:pPr>
                            <w:r w:rsidRPr="00BB1492">
                              <w:rPr>
                                <w:rFonts w:ascii="Arial" w:hAnsi="Arial" w:cs="Arial"/>
                              </w:rPr>
                              <w:t>Lorsque les intervenants du milieu ont ciblé une ou des personnes qui pourraient bénéficier des services du réseau, ceux-ci interpellent l’intervenant pivot afin qu’une discussion puisse avoir lieu. À la suite de cette rencontre, une décision est prise quant à la nature des services à offrir (s’il y a lieu). Il importe d’assurer une bonne fréquence de contacts auprès des collaborateurs (maintenir un lien) et de valider régulièrement leurs besoins en matière d’outreach.</w:t>
                            </w:r>
                          </w:p>
                          <w:p w:rsidR="00577C91" w:rsidRPr="009C4F13" w:rsidRDefault="00577C91" w:rsidP="005A5C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053DD" id="Zone de texte 51" o:spid="_x0000_s1061" type="#_x0000_t202" style="position:absolute;left:0;text-align:left;margin-left:0;margin-top:8.1pt;width:365.05pt;height:122.7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H5OAIAAGAEAAAOAAAAZHJzL2Uyb0RvYy54bWysVE2P0zAQvSPxHyzfadq0KW3UdLV0KUJa&#10;PqSFCzfHdhILx2Nst8nur2fitKV8XRA5WB57/GbmvZlsbvpWk6N0XoEp6GwypUQaDkKZuqCfP+1f&#10;rCjxgRnBNBhZ0Efp6c32+bNNZ3OZQgNaSEcQxPi8swVtQrB5knjeyJb5CVhp8LIC17KApqsT4ViH&#10;6K1O0ul0mXTghHXApfd4ejde0m3EryrJw4eq8jIQXVDMLcTVxbUc1mS7YXntmG0UP6XB/iGLlimD&#10;QS9QdywwcnDqN6hWcQceqjDh0CZQVYrLWANWM5v+Us1Dw6yMtSA53l5o8v8Plr8/fnREiYJmM0oM&#10;a1GjL6gUEZIE2QdJ8BxJ6qzP0ffBonfoX0GPYseCvb0H/tUTA7uGmVreOgddI5nAJOPL5OrpiOMH&#10;kLJ7BwKDsUOACNRXrh0YRE4IoqNYjxeBMBHC8XCxnC9n84wSjnezLFul6yhhwvLzc+t8eCOhJcOm&#10;oA47IMKz470PWAi6nl2GaB60EnuldTRcXe60I0eG3bKP31A7PvnJTRvSFXSdpdnIwF8hpvH7E0Sr&#10;Ara9Vm1BVxcnlg+8vTYiNmVgSo97jK8NpjEQOXA3shj6so/CpfOzQCWIR6TWwdjmOJa4acA9UdJh&#10;ixfUfzswJynRbw3Ks54tFsNMRGORvUzRcNc35fUNMxyhChooGbe7MM7RwTpVNxhpbAgDtyhppSLZ&#10;Q8pjVqf8sY0joaeRG+bk2o5eP34M2+8AAAD//wMAUEsDBBQABgAIAAAAIQAUlQcZ3QAAAAcBAAAP&#10;AAAAZHJzL2Rvd25yZXYueG1sTI/BTsMwEETvSPyDtUhcEHWSorSEOBVCAsENCoKrG2+TCHsdbDcN&#10;f89yguPOjGbe1pvZWTFhiIMnBfkiA4HUejNQp+Dt9f5yDSImTUZbT6jgGyNsmtOTWlfGH+kFp23q&#10;BJdQrLSCPqWxkjK2PTodF35EYm/vg9OJz9BJE/SRy52VRZaV0umBeKHXI9712H5uD07B+upx+ohP&#10;y+f3ttzb63Sxmh6+glLnZ/PtDYiEc/oLwy8+o0PDTDt/IBOFVcCPJFbLAgS7q2WWg9gpKMq8BNnU&#10;8j9/8wMAAP//AwBQSwECLQAUAAYACAAAACEAtoM4kv4AAADhAQAAEwAAAAAAAAAAAAAAAAAAAAAA&#10;W0NvbnRlbnRfVHlwZXNdLnhtbFBLAQItABQABgAIAAAAIQA4/SH/1gAAAJQBAAALAAAAAAAAAAAA&#10;AAAAAC8BAABfcmVscy8ucmVsc1BLAQItABQABgAIAAAAIQBPWXH5OAIAAGAEAAAOAAAAAAAAAAAA&#10;AAAAAC4CAABkcnMvZTJvRG9jLnhtbFBLAQItABQABgAIAAAAIQAUlQcZ3QAAAAcBAAAPAAAAAAAA&#10;AAAAAAAAAJIEAABkcnMvZG93bnJldi54bWxQSwUGAAAAAAQABADzAAAAnAUAAAAA&#10;">
                <v:textbox>
                  <w:txbxContent>
                    <w:p w:rsidR="00577C91" w:rsidRPr="00BB1492" w:rsidRDefault="00577C91" w:rsidP="005A5CED">
                      <w:pPr>
                        <w:jc w:val="center"/>
                        <w:rPr>
                          <w:rFonts w:ascii="Arial" w:hAnsi="Arial" w:cs="Arial"/>
                          <w:b/>
                        </w:rPr>
                      </w:pPr>
                      <w:r w:rsidRPr="00BB1492">
                        <w:rPr>
                          <w:rFonts w:ascii="Arial" w:hAnsi="Arial" w:cs="Arial"/>
                          <w:b/>
                        </w:rPr>
                        <w:t xml:space="preserve">Rencontre d’évaluation de la référence </w:t>
                      </w:r>
                    </w:p>
                    <w:p w:rsidR="00577C91" w:rsidRPr="00BB1492" w:rsidRDefault="00577C91" w:rsidP="005A5CED">
                      <w:pPr>
                        <w:rPr>
                          <w:rFonts w:ascii="Arial" w:hAnsi="Arial" w:cs="Arial"/>
                        </w:rPr>
                      </w:pPr>
                    </w:p>
                    <w:p w:rsidR="00577C91" w:rsidRPr="00BB1492" w:rsidRDefault="00577C91" w:rsidP="00BB1492">
                      <w:pPr>
                        <w:jc w:val="both"/>
                        <w:rPr>
                          <w:rFonts w:ascii="Arial" w:hAnsi="Arial" w:cs="Arial"/>
                        </w:rPr>
                      </w:pPr>
                      <w:r w:rsidRPr="00BB1492">
                        <w:rPr>
                          <w:rFonts w:ascii="Arial" w:hAnsi="Arial" w:cs="Arial"/>
                        </w:rPr>
                        <w:t>Lorsque les intervenants du milieu ont ciblé une ou des personnes qui pourraient bénéficier des services du réseau, ceux-ci interpellent l’intervenant pivot afin qu’une discussion puisse avoir lieu. À la suite de cette rencontre, une décision est prise quant à la nature des services à offrir (s’il y a lieu). Il importe d’assurer une bonne fréquence de contacts auprès des collaborateurs (maintenir un lien) et de valider régulièrement leurs besoins en matière d’outreach.</w:t>
                      </w:r>
                    </w:p>
                    <w:p w:rsidR="00577C91" w:rsidRPr="009C4F13" w:rsidRDefault="00577C91" w:rsidP="005A5CED"/>
                  </w:txbxContent>
                </v:textbox>
                <w10:wrap type="square" anchorx="margin"/>
              </v:shape>
            </w:pict>
          </mc:Fallback>
        </mc:AlternateContent>
      </w: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jc w:val="center"/>
        <w:rPr>
          <w:rFonts w:ascii="Arial" w:eastAsia="Times New Roman" w:hAnsi="Arial" w:cs="Arial"/>
          <w:sz w:val="24"/>
          <w:szCs w:val="24"/>
          <w:lang w:eastAsia="fr-CA"/>
        </w:rPr>
      </w:pPr>
    </w:p>
    <w:p w:rsidR="005A5CED" w:rsidRPr="005A5CED" w:rsidRDefault="005A5CED" w:rsidP="005A5CED">
      <w:pPr>
        <w:spacing w:before="480"/>
        <w:jc w:val="both"/>
        <w:rPr>
          <w:rFonts w:ascii="Arial" w:eastAsia="Times New Roman" w:hAnsi="Arial" w:cs="Arial"/>
          <w:b/>
          <w:sz w:val="24"/>
          <w:szCs w:val="24"/>
          <w:lang w:eastAsia="fr-CA"/>
        </w:rPr>
      </w:pPr>
      <w:r w:rsidRPr="005A5CED">
        <w:rPr>
          <w:rFonts w:ascii="Arial" w:eastAsia="Times New Roman" w:hAnsi="Arial" w:cs="Arial"/>
          <w:noProof/>
          <w:sz w:val="24"/>
          <w:szCs w:val="24"/>
          <w:lang w:eastAsia="fr-CA"/>
        </w:rPr>
        <mc:AlternateContent>
          <mc:Choice Requires="wps">
            <w:drawing>
              <wp:anchor distT="0" distB="0" distL="114300" distR="114300" simplePos="0" relativeHeight="251691008" behindDoc="0" locked="0" layoutInCell="1" allowOverlap="1" wp14:anchorId="62641E5D" wp14:editId="35EDD2D7">
                <wp:simplePos x="0" y="0"/>
                <wp:positionH relativeFrom="margin">
                  <wp:posOffset>2809875</wp:posOffset>
                </wp:positionH>
                <wp:positionV relativeFrom="paragraph">
                  <wp:posOffset>7620</wp:posOffset>
                </wp:positionV>
                <wp:extent cx="409575" cy="375920"/>
                <wp:effectExtent l="38100" t="0" r="66675" b="43180"/>
                <wp:wrapNone/>
                <wp:docPr id="18" name="Flèche vers le b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59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A1EB" id="Flèche vers le bas 18" o:spid="_x0000_s1026" type="#_x0000_t67" style="position:absolute;margin-left:221.25pt;margin-top:.6pt;width:32.25pt;height:29.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BKTAIAAJ8EAAAOAAAAZHJzL2Uyb0RvYy54bWysVM1y0zAQvjPDO2h0p05CTBtPnU6npQwz&#10;/HSmwH0jybFA0gpJidM34j14MdayGxy4MfggS97db7/dT+vLq4M1bK9C1OhqPj+bcaacQKndtuaf&#10;P929uOAsJnASDDpV80cV+dX6+bPLzldqgS0aqQIjEBerzte8TclXRRFFqyzEM/TKkbHBYCHRMWwL&#10;GaAjdGuKxWz2qugwSB9QqBjp6+1g5OuM3zRKpI9NE1VipubELeU15HXTr8X6EqptAN9qMdKAf2Bh&#10;QTtKeoS6hQRsF/RfUFaLgBGbdCbQFtg0WqhcA1Uzn/1RzUMLXuVaqDnRH9sU/x+s+LC/D0xL0o6U&#10;cmBJozvz8wf1P8vKjGIbiIys1KrOx4oiHvx96IuN/h2Kb5E5vGnBbdV1CNi1CiQRnPf+xUlAf4gU&#10;yjbde5SUCHYJc9cOTbA9IPWDHbI4j0dx1CExQR+Xs1V5XnImyPTyvFwtsngFVE/BPsT0RqFl/abm&#10;EjuXCeUMsH8XUxZIjlWC/DrnrLGG9N6DYeWMnvE+THwWU59F75QLg2pEJAJPiXNL0Gh5p43Jh7Dd&#10;3JjACJ66mp8xOE7djGNdzVflosxUT2xxCtEzPOY/cbM60RgZbWt+cXSCqtfitZP5kifQZtgTZeNG&#10;cXo9Bl03KB9Jm4DDjNBM00bBF3pz1tGE1Dx+30FQnJm3jhRezZfLfqTyYVmekyAsTC2bqQWcaJEG&#10;j8CG7U0axnDng962lGueq3d4Tbei0enp+gy8Rro0BbQ7GbPpOXv9/q+sfwEAAP//AwBQSwMEFAAG&#10;AAgAAAAhAJWa6WDbAAAACAEAAA8AAABkcnMvZG93bnJldi54bWxMj0FOwzAQRfdI3MEaJHbUTpQE&#10;lMapUKVK7ICWA7ixSaLGYxM7qbk9wwqWo/f15/1ml+zEVjOH0aGEbCOAGeycHrGX8HE6PDwBC1Gh&#10;VpNDI+HbBNi1tzeNqrW74rtZj7FnVIKhVhKGGH3NeegGY1XYOG+Q2KebrYp0zj3Xs7pSuZ14LkTF&#10;rRqRPgzKm/1gustxsRK+1rfsRWVVek1p8bM+lOU+einv79LzFlg0Kf6F4Vef1KElp7NbUAc2SSiK&#10;vKQogRwY8VI80razhEoUwNuG/x/Q/gAAAP//AwBQSwECLQAUAAYACAAAACEAtoM4kv4AAADhAQAA&#10;EwAAAAAAAAAAAAAAAAAAAAAAW0NvbnRlbnRfVHlwZXNdLnhtbFBLAQItABQABgAIAAAAIQA4/SH/&#10;1gAAAJQBAAALAAAAAAAAAAAAAAAAAC8BAABfcmVscy8ucmVsc1BLAQItABQABgAIAAAAIQAsNsBK&#10;TAIAAJ8EAAAOAAAAAAAAAAAAAAAAAC4CAABkcnMvZTJvRG9jLnhtbFBLAQItABQABgAIAAAAIQCV&#10;mulg2wAAAAgBAAAPAAAAAAAAAAAAAAAAAKYEAABkcnMvZG93bnJldi54bWxQSwUGAAAAAAQABADz&#10;AAAArgUAAAAA&#10;">
                <v:textbox style="layout-flow:vertical-ideographic"/>
                <w10:wrap anchorx="margin"/>
              </v:shape>
            </w:pict>
          </mc:Fallback>
        </mc:AlternateContent>
      </w:r>
      <w:r w:rsidRPr="005A5CED">
        <w:rPr>
          <w:rFonts w:ascii="Arial" w:eastAsia="Times New Roman" w:hAnsi="Arial" w:cs="Arial"/>
          <w:noProof/>
          <w:sz w:val="24"/>
          <w:szCs w:val="24"/>
          <w:lang w:eastAsia="fr-CA"/>
        </w:rPr>
        <mc:AlternateContent>
          <mc:Choice Requires="wps">
            <w:drawing>
              <wp:anchor distT="45720" distB="45720" distL="114300" distR="114300" simplePos="0" relativeHeight="251681792" behindDoc="0" locked="0" layoutInCell="1" allowOverlap="1" wp14:anchorId="7FBE6203" wp14:editId="45C2FA1C">
                <wp:simplePos x="0" y="0"/>
                <wp:positionH relativeFrom="margin">
                  <wp:align>center</wp:align>
                </wp:positionH>
                <wp:positionV relativeFrom="paragraph">
                  <wp:posOffset>448310</wp:posOffset>
                </wp:positionV>
                <wp:extent cx="4636135" cy="1097280"/>
                <wp:effectExtent l="0" t="0" r="12065" b="26670"/>
                <wp:wrapSquare wrapText="bothSides"/>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097280"/>
                        </a:xfrm>
                        <a:prstGeom prst="rect">
                          <a:avLst/>
                        </a:prstGeom>
                        <a:solidFill>
                          <a:srgbClr val="FFFFFF"/>
                        </a:solidFill>
                        <a:ln w="9525">
                          <a:solidFill>
                            <a:srgbClr val="000000"/>
                          </a:solidFill>
                          <a:miter lim="800000"/>
                          <a:headEnd/>
                          <a:tailEnd/>
                        </a:ln>
                      </wps:spPr>
                      <wps:txbx>
                        <w:txbxContent>
                          <w:p w:rsidR="00577C91" w:rsidRPr="00BB1492" w:rsidRDefault="00577C91" w:rsidP="005A5CED">
                            <w:pPr>
                              <w:jc w:val="center"/>
                              <w:rPr>
                                <w:rFonts w:ascii="Arial" w:hAnsi="Arial" w:cs="Arial"/>
                                <w:b/>
                              </w:rPr>
                            </w:pPr>
                            <w:r w:rsidRPr="00BB1492">
                              <w:rPr>
                                <w:rFonts w:ascii="Arial" w:hAnsi="Arial" w:cs="Arial"/>
                                <w:b/>
                              </w:rPr>
                              <w:t>La prise de contact</w:t>
                            </w:r>
                          </w:p>
                          <w:p w:rsidR="00577C91" w:rsidRPr="00BB1492" w:rsidRDefault="00577C91" w:rsidP="005A5CED">
                            <w:pPr>
                              <w:rPr>
                                <w:rFonts w:ascii="Arial" w:hAnsi="Arial" w:cs="Arial"/>
                              </w:rPr>
                            </w:pPr>
                          </w:p>
                          <w:p w:rsidR="00577C91" w:rsidRPr="00BB1492" w:rsidRDefault="00577C91" w:rsidP="005A5CED">
                            <w:pPr>
                              <w:rPr>
                                <w:rFonts w:ascii="Arial" w:hAnsi="Arial" w:cs="Arial"/>
                              </w:rPr>
                            </w:pPr>
                            <w:r w:rsidRPr="00BB1492">
                              <w:rPr>
                                <w:rFonts w:ascii="Arial" w:hAnsi="Arial" w:cs="Arial"/>
                              </w:rPr>
                              <w:t>La prise de contact pourrait se faire sur les lieux de l’organisme référent ou tout autre lieu à la convenance de la personne en besoins. Quelques rencontres peuvent être nécessaires pour arriver à entrer en contact avec la personne ciblée.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E6203" id="Zone de texte 49" o:spid="_x0000_s1062" type="#_x0000_t202" style="position:absolute;left:0;text-align:left;margin-left:0;margin-top:35.3pt;width:365.05pt;height:86.4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oqNgIAAGAEAAAOAAAAZHJzL2Uyb0RvYy54bWysVE2P0zAQvSPxHyzfaT427bZR09XSpQhp&#10;+ZAWLtwcx0ksHI+x3Sbl1zNx2lItcEHkYHk84+eZ92ayvhs6RQ7COgm6oMkspkRoDpXUTUG/fN69&#10;WlLiPNMVU6BFQY/C0bvNyxfr3uQihRZUJSxBEO3y3hS09d7kUeR4KzrmZmCERmcNtmMeTdtElWU9&#10;oncqSuN4EfVgK2OBC+fw9GFy0k3Ar2vB/ce6dsITVVDMzYfVhrUc12izZnljmWklP6XB/iGLjkmN&#10;j16gHphnZG/lb1Cd5BYc1H7GoYugriUXoQasJomfVfPUMiNCLUiOMxea3P+D5R8OnyyRVUGzFSWa&#10;dajRV1SKVIJ4MXhB8BxJ6o3LMfbJYLQfXsOAYoeCnXkE/s0RDduW6UbcWwt9K1iFSSbjzejq6oTj&#10;RpCyfw8VPsb2HgLQUNtuZBA5IYiOYh0vAmEihONhtrhZJDdzSjj6knh1my6DhBHLz9eNdf6tgI6M&#10;m4Ja7IAAzw6Pzo/psPwcMr7mQMlqJ5UKhm3KrbLkwLBbduELFTwLU5r0BV3N0/nEwF8h4vD9CaKT&#10;Htteya6gy0sQy0fe3ugqNKVnUk17TFnpE5EjdxOLfiiHIFyanQUqoToitRamNsexxE0L9gclPbZ4&#10;Qd33PbOCEvVOozyrJMvGmQhGNr9N0bDXnvLawzRHqIJ6Sqbt1k9ztDdWNi2+NDWEhnuUtJaB7FH7&#10;KatT/tjGQYPTyI1zcm2HqF8/hs1PAAAA//8DAFBLAwQUAAYACAAAACEA0o19yt4AAAAHAQAADwAA&#10;AGRycy9kb3ducmV2LnhtbEyPwU7DMBBE70j8g7VIXBC120RJCXEqhASCWykIrm68TSLsdbDdNPw9&#10;5gTH0Yxm3tSb2Ro2oQ+DIwnLhQCG1Do9UCfh7fXheg0sREVaGUco4RsDbJrzs1pV2p3oBadd7Fgq&#10;oVApCX2MY8V5aHu0KizciJS8g/NWxSR9x7VXp1RuDV8JUXCrBkoLvRrxvsf2c3e0Etb50/QRnrPt&#10;e1sczE28KqfHLy/l5cV8dwss4hz/wvCLn9ChSUx7dyQdmJGQjkQJpSiAJbfMxBLYXsIqz3LgTc3/&#10;8zc/AAAA//8DAFBLAQItABQABgAIAAAAIQC2gziS/gAAAOEBAAATAAAAAAAAAAAAAAAAAAAAAABb&#10;Q29udGVudF9UeXBlc10ueG1sUEsBAi0AFAAGAAgAAAAhADj9If/WAAAAlAEAAAsAAAAAAAAAAAAA&#10;AAAALwEAAF9yZWxzLy5yZWxzUEsBAi0AFAAGAAgAAAAhAM0teio2AgAAYAQAAA4AAAAAAAAAAAAA&#10;AAAALgIAAGRycy9lMm9Eb2MueG1sUEsBAi0AFAAGAAgAAAAhANKNfcreAAAABwEAAA8AAAAAAAAA&#10;AAAAAAAAkAQAAGRycy9kb3ducmV2LnhtbFBLBQYAAAAABAAEAPMAAACbBQAAAAA=&#10;">
                <v:textbox>
                  <w:txbxContent>
                    <w:p w:rsidR="00577C91" w:rsidRPr="00BB1492" w:rsidRDefault="00577C91" w:rsidP="005A5CED">
                      <w:pPr>
                        <w:jc w:val="center"/>
                        <w:rPr>
                          <w:rFonts w:ascii="Arial" w:hAnsi="Arial" w:cs="Arial"/>
                          <w:b/>
                        </w:rPr>
                      </w:pPr>
                      <w:r w:rsidRPr="00BB1492">
                        <w:rPr>
                          <w:rFonts w:ascii="Arial" w:hAnsi="Arial" w:cs="Arial"/>
                          <w:b/>
                        </w:rPr>
                        <w:t>La prise de contact</w:t>
                      </w:r>
                    </w:p>
                    <w:p w:rsidR="00577C91" w:rsidRPr="00BB1492" w:rsidRDefault="00577C91" w:rsidP="005A5CED">
                      <w:pPr>
                        <w:rPr>
                          <w:rFonts w:ascii="Arial" w:hAnsi="Arial" w:cs="Arial"/>
                        </w:rPr>
                      </w:pPr>
                    </w:p>
                    <w:p w:rsidR="00577C91" w:rsidRPr="00BB1492" w:rsidRDefault="00577C91" w:rsidP="005A5CED">
                      <w:pPr>
                        <w:rPr>
                          <w:rFonts w:ascii="Arial" w:hAnsi="Arial" w:cs="Arial"/>
                        </w:rPr>
                      </w:pPr>
                      <w:r w:rsidRPr="00BB1492">
                        <w:rPr>
                          <w:rFonts w:ascii="Arial" w:hAnsi="Arial" w:cs="Arial"/>
                        </w:rPr>
                        <w:t>La prise de contact pourrait se faire sur les lieux de l’organisme référent ou tout autre lieu à la convenance de la personne en besoins. Quelques rencontres peuvent être nécessaires pour arriver à entrer en contact avec la personne ciblée.</w:t>
                      </w:r>
                    </w:p>
                  </w:txbxContent>
                </v:textbox>
                <w10:wrap type="square" anchorx="margin"/>
              </v:shape>
            </w:pict>
          </mc:Fallback>
        </mc:AlternateContent>
      </w:r>
    </w:p>
    <w:p w:rsidR="005A5CED" w:rsidRPr="005A5CED" w:rsidRDefault="005A5CED" w:rsidP="005A5CED">
      <w:pPr>
        <w:rPr>
          <w:rFonts w:ascii="Arial" w:eastAsia="Times New Roman" w:hAnsi="Arial" w:cs="Arial"/>
          <w:lang w:eastAsia="fr-CA"/>
        </w:rPr>
      </w:pPr>
    </w:p>
    <w:p w:rsidR="005A5CED" w:rsidRPr="005A5CED" w:rsidRDefault="005A5CED" w:rsidP="005A5CED">
      <w:pPr>
        <w:rPr>
          <w:rFonts w:ascii="Arial" w:eastAsia="Times New Roman" w:hAnsi="Arial" w:cs="Arial"/>
          <w:lang w:eastAsia="fr-CA"/>
        </w:rPr>
      </w:pPr>
    </w:p>
    <w:p w:rsidR="005A5CED" w:rsidRPr="005A5CED" w:rsidRDefault="005A5CED" w:rsidP="005A5CED">
      <w:pPr>
        <w:rPr>
          <w:rFonts w:ascii="Arial" w:eastAsia="Times New Roman" w:hAnsi="Arial" w:cs="Arial"/>
          <w:lang w:eastAsia="fr-CA"/>
        </w:rPr>
      </w:pPr>
    </w:p>
    <w:p w:rsidR="005A5CED" w:rsidRPr="005A5CED" w:rsidRDefault="005A5CED" w:rsidP="005A5CED">
      <w:pPr>
        <w:rPr>
          <w:rFonts w:ascii="Arial" w:eastAsia="Times New Roman" w:hAnsi="Arial" w:cs="Arial"/>
          <w:lang w:eastAsia="fr-CA"/>
        </w:rPr>
      </w:pPr>
    </w:p>
    <w:p w:rsidR="005A5CED" w:rsidRPr="005A5CED" w:rsidRDefault="005A5CED" w:rsidP="005A5CED">
      <w:pPr>
        <w:rPr>
          <w:rFonts w:ascii="Arial" w:eastAsia="Times New Roman" w:hAnsi="Arial" w:cs="Arial"/>
          <w:lang w:eastAsia="fr-CA"/>
        </w:rPr>
      </w:pPr>
    </w:p>
    <w:p w:rsidR="005A5CED" w:rsidRPr="005A5CED" w:rsidRDefault="005A5CED" w:rsidP="005A5CED">
      <w:pPr>
        <w:rPr>
          <w:rFonts w:ascii="Arial" w:eastAsia="Times New Roman" w:hAnsi="Arial" w:cs="Arial"/>
          <w:lang w:eastAsia="fr-CA"/>
        </w:rPr>
        <w:sectPr w:rsidR="005A5CED" w:rsidRPr="005A5CED" w:rsidSect="00410ED4">
          <w:headerReference w:type="even" r:id="rId22"/>
          <w:headerReference w:type="default" r:id="rId23"/>
          <w:footerReference w:type="default" r:id="rId24"/>
          <w:headerReference w:type="first" r:id="rId25"/>
          <w:pgSz w:w="12240" w:h="15840" w:code="1"/>
          <w:pgMar w:top="1440" w:right="1440" w:bottom="1440" w:left="1440" w:header="708" w:footer="708" w:gutter="0"/>
          <w:cols w:space="708"/>
          <w:docGrid w:linePitch="360"/>
        </w:sectPr>
      </w:pPr>
    </w:p>
    <w:p w:rsidR="005A5CED" w:rsidRPr="005A5CED" w:rsidRDefault="005A5CED" w:rsidP="005A5CED">
      <w:pPr>
        <w:framePr w:hSpace="141" w:wrap="around" w:vAnchor="page" w:hAnchor="margin" w:xAlign="center" w:y="3424"/>
        <w:jc w:val="center"/>
        <w:outlineLvl w:val="0"/>
        <w:rPr>
          <w:rFonts w:ascii="Arial" w:eastAsia="Calibri" w:hAnsi="Arial" w:cs="Arial"/>
          <w:iCs/>
          <w:color w:val="000000" w:themeColor="text1"/>
        </w:rPr>
      </w:pPr>
      <w:bookmarkStart w:id="36" w:name="_Toc1393404"/>
      <w:bookmarkStart w:id="37" w:name="_Toc1394691"/>
      <w:bookmarkStart w:id="38" w:name="_Toc2679178"/>
      <w:bookmarkStart w:id="39" w:name="_Toc6230472"/>
      <w:bookmarkStart w:id="40" w:name="_Toc6234546"/>
      <w:bookmarkStart w:id="41" w:name="_Toc6236327"/>
      <w:r w:rsidRPr="005A5CED">
        <w:rPr>
          <w:rFonts w:ascii="Arial" w:eastAsia="Calibri" w:hAnsi="Arial" w:cs="Arial"/>
          <w:iCs/>
          <w:color w:val="000000" w:themeColor="text1"/>
        </w:rPr>
        <w:lastRenderedPageBreak/>
        <w:t>Annexe 4</w:t>
      </w:r>
      <w:bookmarkEnd w:id="36"/>
      <w:bookmarkEnd w:id="37"/>
      <w:bookmarkEnd w:id="38"/>
      <w:bookmarkEnd w:id="39"/>
      <w:bookmarkEnd w:id="40"/>
      <w:bookmarkEnd w:id="41"/>
    </w:p>
    <w:p w:rsidR="005A5CED" w:rsidRPr="005A5CED" w:rsidRDefault="005A5CED" w:rsidP="005A5CED">
      <w:pPr>
        <w:framePr w:hSpace="141" w:wrap="around" w:vAnchor="page" w:hAnchor="margin" w:xAlign="center" w:y="3424"/>
        <w:jc w:val="center"/>
        <w:outlineLvl w:val="0"/>
        <w:rPr>
          <w:rFonts w:ascii="font0000000011a71e3e" w:eastAsia="Calibri" w:hAnsi="font0000000011a71e3e" w:cs="font0000000011a71e3e"/>
          <w:iCs/>
          <w:color w:val="000000" w:themeColor="text1"/>
          <w:sz w:val="24"/>
          <w:szCs w:val="24"/>
          <w:lang w:eastAsia="fr-CA"/>
        </w:rPr>
      </w:pPr>
      <w:bookmarkStart w:id="42" w:name="_Toc1393405"/>
      <w:bookmarkStart w:id="43" w:name="_Toc1394692"/>
      <w:bookmarkStart w:id="44" w:name="_Toc2679179"/>
      <w:bookmarkStart w:id="45" w:name="_Toc6230473"/>
      <w:bookmarkStart w:id="46" w:name="_Toc6234547"/>
      <w:bookmarkStart w:id="47" w:name="_Toc6236328"/>
      <w:r w:rsidRPr="005A5CED">
        <w:rPr>
          <w:rFonts w:ascii="Arial" w:eastAsia="Calibri" w:hAnsi="Arial" w:cs="Arial"/>
          <w:iCs/>
          <w:color w:val="000000" w:themeColor="text1"/>
        </w:rPr>
        <w:t>Le processus de l’outreach fait par l’intervenant du réseau</w:t>
      </w:r>
      <w:bookmarkEnd w:id="42"/>
      <w:bookmarkEnd w:id="43"/>
      <w:bookmarkEnd w:id="44"/>
      <w:bookmarkEnd w:id="45"/>
      <w:bookmarkEnd w:id="46"/>
      <w:bookmarkEnd w:id="47"/>
    </w:p>
    <w:p w:rsidR="005A5CED" w:rsidRPr="005A5CED"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48" w:name="_Toc2679180"/>
      <w:bookmarkStart w:id="49" w:name="_Toc6236329"/>
      <w:r w:rsidRPr="005A5CED">
        <w:rPr>
          <w:rFonts w:ascii="Arial Gras" w:eastAsia="Times New Roman" w:hAnsi="Arial Gras" w:cs="Arial"/>
          <w:b/>
          <w:bCs/>
          <w:caps/>
          <w:smallCaps/>
          <w:spacing w:val="5"/>
          <w:kern w:val="28"/>
          <w:szCs w:val="28"/>
          <w:lang w:eastAsia="fr-CA"/>
        </w:rPr>
        <w:t>ANNEXE 4</w:t>
      </w:r>
      <w:bookmarkEnd w:id="48"/>
      <w:bookmarkEnd w:id="49"/>
    </w:p>
    <w:p w:rsidR="005A5CED" w:rsidRPr="005A5CED" w:rsidRDefault="005A5CED" w:rsidP="006D02C1">
      <w:pPr>
        <w:rPr>
          <w:rFonts w:ascii="Arial" w:eastAsia="Times New Roman" w:hAnsi="Arial" w:cs="Arial"/>
          <w:lang w:eastAsia="fr-CA"/>
        </w:rPr>
      </w:pPr>
    </w:p>
    <w:p w:rsidR="005A5CED" w:rsidRPr="0075622F" w:rsidRDefault="005A5CED" w:rsidP="009D5E28">
      <w:pPr>
        <w:pStyle w:val="Titre2"/>
        <w:rPr>
          <w:rFonts w:ascii="Arial" w:eastAsia="Times New Roman" w:hAnsi="Arial" w:cs="Arial"/>
          <w:b/>
          <w:color w:val="auto"/>
          <w:sz w:val="22"/>
          <w:szCs w:val="22"/>
          <w:lang w:eastAsia="fr-CA"/>
        </w:rPr>
      </w:pPr>
      <w:bookmarkStart w:id="50" w:name="_Toc2679181"/>
      <w:bookmarkStart w:id="51" w:name="_Toc6236330"/>
      <w:r w:rsidRPr="0075622F">
        <w:rPr>
          <w:rFonts w:ascii="Arial" w:eastAsia="Times New Roman" w:hAnsi="Arial" w:cs="Arial"/>
          <w:b/>
          <w:color w:val="auto"/>
          <w:sz w:val="22"/>
          <w:szCs w:val="22"/>
          <w:lang w:eastAsia="fr-CA"/>
        </w:rPr>
        <w:t>L</w:t>
      </w:r>
      <w:r w:rsidR="00E054E2" w:rsidRPr="0075622F">
        <w:rPr>
          <w:rFonts w:ascii="Arial" w:eastAsia="Times New Roman" w:hAnsi="Arial" w:cs="Arial"/>
          <w:b/>
          <w:color w:val="auto"/>
          <w:sz w:val="22"/>
          <w:szCs w:val="22"/>
          <w:lang w:eastAsia="fr-CA"/>
        </w:rPr>
        <w:t>e processus de l’outreach fait par l’intervenant du réseau</w:t>
      </w:r>
      <w:bookmarkEnd w:id="50"/>
      <w:bookmarkEnd w:id="51"/>
    </w:p>
    <w:p w:rsidR="005A5CED" w:rsidRPr="007B304F" w:rsidRDefault="005A5CED" w:rsidP="005A5CED">
      <w:pPr>
        <w:spacing w:line="276" w:lineRule="auto"/>
        <w:jc w:val="center"/>
        <w:rPr>
          <w:rFonts w:ascii="Arial" w:eastAsia="Times New Roman" w:hAnsi="Arial" w:cs="Arial"/>
          <w:b/>
          <w:sz w:val="6"/>
          <w:szCs w:val="6"/>
          <w:lang w:eastAsia="fr-CA"/>
        </w:rPr>
      </w:pPr>
    </w:p>
    <w:p w:rsidR="005A5CED" w:rsidRDefault="005A5CED" w:rsidP="007B304F">
      <w:pPr>
        <w:spacing w:line="276" w:lineRule="auto"/>
        <w:jc w:val="center"/>
        <w:rPr>
          <w:rFonts w:ascii="Arial" w:eastAsia="Calibri" w:hAnsi="Arial" w:cs="Arial"/>
          <w:sz w:val="24"/>
          <w:szCs w:val="24"/>
        </w:rPr>
      </w:pPr>
      <w:r w:rsidRPr="005A5CED">
        <w:rPr>
          <w:rFonts w:ascii="Calibri" w:eastAsia="Calibri" w:hAnsi="Calibri" w:cs="Times New Roman"/>
          <w:noProof/>
          <w:lang w:eastAsia="fr-CA"/>
        </w:rPr>
        <mc:AlternateContent>
          <mc:Choice Requires="wps">
            <w:drawing>
              <wp:anchor distT="45720" distB="45720" distL="114300" distR="114300" simplePos="0" relativeHeight="251682816" behindDoc="0" locked="0" layoutInCell="1" allowOverlap="1" wp14:anchorId="6401E919" wp14:editId="3858579F">
                <wp:simplePos x="0" y="0"/>
                <wp:positionH relativeFrom="column">
                  <wp:posOffset>647700</wp:posOffset>
                </wp:positionH>
                <wp:positionV relativeFrom="paragraph">
                  <wp:posOffset>173355</wp:posOffset>
                </wp:positionV>
                <wp:extent cx="4646295" cy="1314450"/>
                <wp:effectExtent l="0" t="0" r="20955" b="19050"/>
                <wp:wrapSquare wrapText="bothSides"/>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1314450"/>
                        </a:xfrm>
                        <a:prstGeom prst="rect">
                          <a:avLst/>
                        </a:prstGeom>
                        <a:solidFill>
                          <a:srgbClr val="FFFFFF"/>
                        </a:solidFill>
                        <a:ln w="9525">
                          <a:solidFill>
                            <a:srgbClr val="000000"/>
                          </a:solidFill>
                          <a:miter lim="800000"/>
                          <a:headEnd/>
                          <a:tailEnd/>
                        </a:ln>
                      </wps:spPr>
                      <wps:txbx>
                        <w:txbxContent>
                          <w:p w:rsidR="00577C91" w:rsidRPr="00BB1492" w:rsidRDefault="00577C91" w:rsidP="00BB1492">
                            <w:pPr>
                              <w:jc w:val="center"/>
                              <w:rPr>
                                <w:rFonts w:ascii="Arial" w:hAnsi="Arial" w:cs="Arial"/>
                                <w:b/>
                              </w:rPr>
                            </w:pPr>
                            <w:r w:rsidRPr="00BB1492">
                              <w:rPr>
                                <w:rFonts w:ascii="Arial" w:hAnsi="Arial" w:cs="Arial"/>
                                <w:b/>
                              </w:rPr>
                              <w:t>Le repérage</w:t>
                            </w:r>
                          </w:p>
                          <w:p w:rsidR="00577C91" w:rsidRPr="00BB1492" w:rsidRDefault="00577C91" w:rsidP="00BB1492">
                            <w:pPr>
                              <w:jc w:val="both"/>
                              <w:rPr>
                                <w:rFonts w:ascii="Arial" w:hAnsi="Arial" w:cs="Arial"/>
                              </w:rPr>
                            </w:pPr>
                          </w:p>
                          <w:p w:rsidR="00577C91" w:rsidRPr="00BB1492" w:rsidRDefault="00577C91" w:rsidP="00BB1492">
                            <w:pPr>
                              <w:jc w:val="both"/>
                              <w:rPr>
                                <w:rFonts w:ascii="Arial" w:hAnsi="Arial" w:cs="Arial"/>
                              </w:rPr>
                            </w:pPr>
                            <w:r w:rsidRPr="00BB1492">
                              <w:rPr>
                                <w:rFonts w:ascii="Arial" w:hAnsi="Arial" w:cs="Arial"/>
                              </w:rPr>
                              <w:t>La première étape de l’outreach consiste à ce que l’intervenant se déplace dans les endroits où la clientèle est le plus susceptible de se trouver. Plusieurs visites à différents endroits seront probablement nécessaires afin de repérer la clientèle cible et des procédures informelles et non traditionnelles sont à prioriser.</w:t>
                            </w:r>
                          </w:p>
                          <w:p w:rsidR="00577C91" w:rsidRDefault="00577C91" w:rsidP="005A5C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1E919" id="Zone de texte 60" o:spid="_x0000_s1063" type="#_x0000_t202" style="position:absolute;left:0;text-align:left;margin-left:51pt;margin-top:13.65pt;width:365.85pt;height:10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sVNAIAAGAEAAAOAAAAZHJzL2Uyb0RvYy54bWysVE2P0zAQvSPxHyzfadrSlm3UdLV0KUJa&#10;PqSFCzfHdhIL22Nst8ny6xk73VItcEHkYHk84+c3b2ayuR6MJkfpgwJb0dlkSom0HISybUW/fN6/&#10;uKIkRGYF02BlRR9koNfb5882vSvlHDrQQnqCIDaUvatoF6MriyLwThoWJuCkRWcD3rCIpm8L4VmP&#10;6EYX8+l0VfTghfPAZQh4ejs66TbjN43k8WPTBBmJrihyi3n1ea3TWmw3rGw9c53iJxrsH1gYpiw+&#10;eoa6ZZGRg1e/QRnFPQRo4oSDKaBpFJc5B8xmNn2SzX3HnMy5oDjBnWUK/w+Wfzh+8kSJiq5QHssM&#10;1ugrVooISaIcoiR4jiL1LpQYe+8wOg6vYcBi54SDuwP+LRALu47ZVt54D30nmUCSs3SzuLg64oQE&#10;UvfvQeBj7BAhAw2NN0lB1IQgOrJ5OBcIiRCOh4vVYjVfLynh6Ju9nC0Wy8yuYOXjdedDfCvBkLSp&#10;qMcOyPDseBdiosPKx5D0WgCtxF5pnQ3f1jvtyZFht+zzlzN4EqYt6Su6Xs6XowJ/hZjm708QRkVs&#10;e61MRa/OQaxMur2xIjdlZEqPe6Ss7UnIpN2oYhzqIRcOaZwKVIN4QGk9jG2OY4mbDvwPSnps8YqG&#10;7wfmJSX6ncXyrFG/NBPZWCxfzdHwl5760sMsR6iKRkrG7S6Oc3RwXrUdvjQ2hIUbLGmjstip9iOr&#10;E39s41yD08ilObm0c9SvH8P2JwAAAP//AwBQSwMEFAAGAAgAAAAhAJJbd7LfAAAACgEAAA8AAABk&#10;cnMvZG93bnJldi54bWxMj81OwzAQhO9IvIO1SFwQdYirJoQ4FUICwQ0Kaq9uvE0i/BNsNw1vz3KC&#10;48yOZr+p17M1bMIQB+8k3CwyYOharwfXSfh4f7wugcWknFbGO5TwjRHWzflZrSrtT+4Np03qGJW4&#10;WCkJfUpjxXlse7QqLvyIjm4HH6xKJEPHdVAnKreG51m24lYNjj70asSHHtvPzdFKKJfP0y6+iNdt&#10;uzqY23RVTE9fQcrLi/n+DljCOf2F4Ref0KEhpr0/Oh2ZIZ3ltCVJyAsBjAKlEAWwPRliKYA3Nf8/&#10;ofkBAAD//wMAUEsBAi0AFAAGAAgAAAAhALaDOJL+AAAA4QEAABMAAAAAAAAAAAAAAAAAAAAAAFtD&#10;b250ZW50X1R5cGVzXS54bWxQSwECLQAUAAYACAAAACEAOP0h/9YAAACUAQAACwAAAAAAAAAAAAAA&#10;AAAvAQAAX3JlbHMvLnJlbHNQSwECLQAUAAYACAAAACEACuC7FTQCAABgBAAADgAAAAAAAAAAAAAA&#10;AAAuAgAAZHJzL2Uyb0RvYy54bWxQSwECLQAUAAYACAAAACEAklt3st8AAAAKAQAADwAAAAAAAAAA&#10;AAAAAACOBAAAZHJzL2Rvd25yZXYueG1sUEsFBgAAAAAEAAQA8wAAAJoFAAAAAA==&#10;">
                <v:textbox>
                  <w:txbxContent>
                    <w:p w:rsidR="00577C91" w:rsidRPr="00BB1492" w:rsidRDefault="00577C91" w:rsidP="00BB1492">
                      <w:pPr>
                        <w:jc w:val="center"/>
                        <w:rPr>
                          <w:rFonts w:ascii="Arial" w:hAnsi="Arial" w:cs="Arial"/>
                          <w:b/>
                        </w:rPr>
                      </w:pPr>
                      <w:r w:rsidRPr="00BB1492">
                        <w:rPr>
                          <w:rFonts w:ascii="Arial" w:hAnsi="Arial" w:cs="Arial"/>
                          <w:b/>
                        </w:rPr>
                        <w:t>Le repérage</w:t>
                      </w:r>
                    </w:p>
                    <w:p w:rsidR="00577C91" w:rsidRPr="00BB1492" w:rsidRDefault="00577C91" w:rsidP="00BB1492">
                      <w:pPr>
                        <w:jc w:val="both"/>
                        <w:rPr>
                          <w:rFonts w:ascii="Arial" w:hAnsi="Arial" w:cs="Arial"/>
                        </w:rPr>
                      </w:pPr>
                    </w:p>
                    <w:p w:rsidR="00577C91" w:rsidRPr="00BB1492" w:rsidRDefault="00577C91" w:rsidP="00BB1492">
                      <w:pPr>
                        <w:jc w:val="both"/>
                        <w:rPr>
                          <w:rFonts w:ascii="Arial" w:hAnsi="Arial" w:cs="Arial"/>
                        </w:rPr>
                      </w:pPr>
                      <w:r w:rsidRPr="00BB1492">
                        <w:rPr>
                          <w:rFonts w:ascii="Arial" w:hAnsi="Arial" w:cs="Arial"/>
                        </w:rPr>
                        <w:t>La première étape de l’outreach consiste à ce que l’intervenant se déplace dans les endroits où la clientèle est le plus susceptible de se trouver. Plusieurs visites à différents endroits seront probablement nécessaires afin de repérer la clientèle cible et des procédures informelles et non traditionnelles sont à prioriser.</w:t>
                      </w:r>
                    </w:p>
                    <w:p w:rsidR="00577C91" w:rsidRDefault="00577C91" w:rsidP="005A5CED"/>
                  </w:txbxContent>
                </v:textbox>
                <w10:wrap type="square"/>
              </v:shape>
            </w:pict>
          </mc:Fallback>
        </mc:AlternateContent>
      </w:r>
    </w:p>
    <w:p w:rsidR="007B304F" w:rsidRDefault="007B304F" w:rsidP="007B304F">
      <w:pPr>
        <w:spacing w:line="276" w:lineRule="auto"/>
        <w:jc w:val="center"/>
        <w:rPr>
          <w:rFonts w:ascii="Arial" w:eastAsia="Calibri" w:hAnsi="Arial" w:cs="Arial"/>
          <w:sz w:val="24"/>
          <w:szCs w:val="24"/>
        </w:rPr>
      </w:pPr>
    </w:p>
    <w:p w:rsidR="007B304F" w:rsidRDefault="007B304F" w:rsidP="007B304F">
      <w:pPr>
        <w:spacing w:line="276" w:lineRule="auto"/>
        <w:jc w:val="center"/>
        <w:rPr>
          <w:rFonts w:ascii="Arial" w:eastAsia="Calibri" w:hAnsi="Arial" w:cs="Arial"/>
          <w:sz w:val="24"/>
          <w:szCs w:val="24"/>
        </w:rPr>
      </w:pPr>
    </w:p>
    <w:p w:rsidR="007B304F" w:rsidRPr="005A5CED" w:rsidRDefault="007B304F" w:rsidP="007B304F">
      <w:pPr>
        <w:spacing w:line="276" w:lineRule="auto"/>
        <w:jc w:val="center"/>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r w:rsidRPr="005A5CED">
        <w:rPr>
          <w:rFonts w:ascii="Arial" w:eastAsia="Calibri" w:hAnsi="Arial" w:cs="Arial"/>
          <w:noProof/>
          <w:sz w:val="24"/>
          <w:szCs w:val="24"/>
          <w:lang w:eastAsia="fr-CA"/>
        </w:rPr>
        <mc:AlternateContent>
          <mc:Choice Requires="wps">
            <w:drawing>
              <wp:anchor distT="0" distB="0" distL="114300" distR="114300" simplePos="0" relativeHeight="251686912" behindDoc="0" locked="0" layoutInCell="1" allowOverlap="1" wp14:anchorId="30264C0C" wp14:editId="484047AB">
                <wp:simplePos x="0" y="0"/>
                <wp:positionH relativeFrom="margin">
                  <wp:align>center</wp:align>
                </wp:positionH>
                <wp:positionV relativeFrom="paragraph">
                  <wp:posOffset>67310</wp:posOffset>
                </wp:positionV>
                <wp:extent cx="409575" cy="375920"/>
                <wp:effectExtent l="38100" t="0" r="66675" b="43180"/>
                <wp:wrapNone/>
                <wp:docPr id="59" name="Flèche vers le b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59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7156D" id="Flèche vers le bas 59" o:spid="_x0000_s1026" type="#_x0000_t67" style="position:absolute;margin-left:0;margin-top:5.3pt;width:32.25pt;height:29.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mdTQIAAJ8EAAAOAAAAZHJzL2Uyb0RvYy54bWysVM1y0zAQvjPDO2h0p05CTBtPnU6npQwz&#10;/HSmwH0jybFA0gpJidM34j14MdayGxy4MfggS97db7/dT+vLq4M1bK9C1OhqPj+bcaacQKndtuaf&#10;P929uOAsJnASDDpV80cV+dX6+bPLzldqgS0aqQIjEBerzte8TclXRRFFqyzEM/TKkbHBYCHRMWwL&#10;GaAjdGuKxWz2qugwSB9QqBjp6+1g5OuM3zRKpI9NE1VipubELeU15HXTr8X6EqptAN9qMdKAf2Bh&#10;QTtKeoS6hQRsF/RfUFaLgBGbdCbQFtg0WqhcA1Uzn/1RzUMLXuVaqDnRH9sU/x+s+LC/D0zLmpcr&#10;zhxY0ujO/PxB/c+yMqPYBiIjK7Wq87GiiAd/H/pio3+H4ltkDm9acFt1HQJ2rQJJBOe9f3ES0B8i&#10;hbJN9x4lJYJdwty1QxNsD0j9YIcszuNRHHVITNDH5WxVnpecCTK9PC9XiyxeAdVTsA8xvVFoWb+p&#10;ucTOZUI5A+zfxZQFkmOVIL/OOWusIb33YFg5o2e8DxOfxdRn0TvlwqAaEYnAU+LcEjRa3mlj8iFs&#10;NzcmMIKnruZnDI5TN+NYV/NVuSgz1RNbnEL0DI/5T9ysTjRGRtuaXxydoOq1eO1kvuQJtBn2RNm4&#10;UZxej0HXDcpH0ibgMCM007RR8IXenHU0ITWP33cQFGfmrSOFV/Plsh+pfFiW5yQIC1PLZmoBJ1qk&#10;wSOwYXuThjHc+aC3LeWa5+odXtOtaHR6uj4Dr5EuTQHtTsZses5ev/8r618AAAD//wMAUEsDBBQA&#10;BgAIAAAAIQBMJ6UR2QAAAAUBAAAPAAAAZHJzL2Rvd25yZXYueG1sTI/BTsQwDETvSPxDZCRubFpE&#10;q6U0XaGVVuIGLHyAtwltReOEJO2Gv8ec4GSNx5p5bnfZzmI1IU6OFJSbAoSh3umJBgXvb4ebLYiY&#10;kDTOjoyCbxNh111etNhod6ZXsx7TIDiEYoMKxpR8I2XsR2Mxbpw3xN6HCxYTyzBIHfDM4XaWt0VR&#10;S4sTccOI3uxH038eF6vga30pn7Cs83POiw/6UFX75JW6vsqPDyCSyenvGH7xGR06Zjq5hXQUswJ+&#10;JPG2qEGwW99VIE4877cgu1b+p+9+AAAA//8DAFBLAQItABQABgAIAAAAIQC2gziS/gAAAOEBAAAT&#10;AAAAAAAAAAAAAAAAAAAAAABbQ29udGVudF9UeXBlc10ueG1sUEsBAi0AFAAGAAgAAAAhADj9If/W&#10;AAAAlAEAAAsAAAAAAAAAAAAAAAAALwEAAF9yZWxzLy5yZWxzUEsBAi0AFAAGAAgAAAAhABquOZ1N&#10;AgAAnwQAAA4AAAAAAAAAAAAAAAAALgIAAGRycy9lMm9Eb2MueG1sUEsBAi0AFAAGAAgAAAAhAEwn&#10;pRHZAAAABQEAAA8AAAAAAAAAAAAAAAAApwQAAGRycy9kb3ducmV2LnhtbFBLBQYAAAAABAAEAPMA&#10;AACtBQAAAAA=&#10;">
                <v:textbox style="layout-flow:vertical-ideographic"/>
                <w10:wrap anchorx="margin"/>
              </v:shape>
            </w:pict>
          </mc:Fallback>
        </mc:AlternateContent>
      </w:r>
    </w:p>
    <w:p w:rsidR="005A5CED" w:rsidRPr="007B304F" w:rsidRDefault="005A5CED" w:rsidP="005A5CED">
      <w:pPr>
        <w:spacing w:line="276" w:lineRule="auto"/>
        <w:jc w:val="both"/>
        <w:rPr>
          <w:rFonts w:ascii="Arial" w:eastAsia="Calibri" w:hAnsi="Arial" w:cs="Arial"/>
          <w:sz w:val="20"/>
          <w:szCs w:val="20"/>
        </w:rPr>
      </w:pPr>
    </w:p>
    <w:p w:rsidR="005A5CED" w:rsidRPr="005A5CED" w:rsidRDefault="005A5CED" w:rsidP="005A5CED">
      <w:pPr>
        <w:spacing w:line="276" w:lineRule="auto"/>
        <w:jc w:val="both"/>
        <w:rPr>
          <w:rFonts w:ascii="Arial" w:eastAsia="Calibri" w:hAnsi="Arial" w:cs="Arial"/>
          <w:sz w:val="24"/>
          <w:szCs w:val="24"/>
        </w:rPr>
      </w:pPr>
      <w:r w:rsidRPr="005A5CED">
        <w:rPr>
          <w:rFonts w:ascii="Calibri" w:eastAsia="Calibri" w:hAnsi="Calibri" w:cs="Times New Roman"/>
          <w:noProof/>
          <w:lang w:eastAsia="fr-CA"/>
        </w:rPr>
        <mc:AlternateContent>
          <mc:Choice Requires="wps">
            <w:drawing>
              <wp:anchor distT="45720" distB="45720" distL="114300" distR="114300" simplePos="0" relativeHeight="251683840" behindDoc="0" locked="0" layoutInCell="1" allowOverlap="1" wp14:anchorId="650A46C2" wp14:editId="56495FEF">
                <wp:simplePos x="0" y="0"/>
                <wp:positionH relativeFrom="margin">
                  <wp:align>center</wp:align>
                </wp:positionH>
                <wp:positionV relativeFrom="paragraph">
                  <wp:posOffset>86360</wp:posOffset>
                </wp:positionV>
                <wp:extent cx="4636135" cy="1152525"/>
                <wp:effectExtent l="0" t="0" r="12065" b="28575"/>
                <wp:wrapSquare wrapText="bothSides"/>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152525"/>
                        </a:xfrm>
                        <a:prstGeom prst="rect">
                          <a:avLst/>
                        </a:prstGeom>
                        <a:solidFill>
                          <a:srgbClr val="FFFFFF"/>
                        </a:solidFill>
                        <a:ln w="9525">
                          <a:solidFill>
                            <a:srgbClr val="000000"/>
                          </a:solidFill>
                          <a:miter lim="800000"/>
                          <a:headEnd/>
                          <a:tailEnd/>
                        </a:ln>
                      </wps:spPr>
                      <wps:txbx>
                        <w:txbxContent>
                          <w:p w:rsidR="00577C91" w:rsidRPr="00BB1492" w:rsidRDefault="00577C91" w:rsidP="005A5CED">
                            <w:pPr>
                              <w:jc w:val="center"/>
                              <w:rPr>
                                <w:rFonts w:ascii="Arial" w:hAnsi="Arial" w:cs="Arial"/>
                                <w:b/>
                              </w:rPr>
                            </w:pPr>
                            <w:r w:rsidRPr="00BB1492">
                              <w:rPr>
                                <w:rFonts w:ascii="Arial" w:hAnsi="Arial" w:cs="Arial"/>
                                <w:b/>
                              </w:rPr>
                              <w:t>La prise de contact</w:t>
                            </w:r>
                          </w:p>
                          <w:p w:rsidR="00577C91" w:rsidRPr="00BB1492" w:rsidRDefault="00577C91" w:rsidP="005A5CED">
                            <w:pPr>
                              <w:rPr>
                                <w:rFonts w:ascii="Arial" w:hAnsi="Arial" w:cs="Arial"/>
                              </w:rPr>
                            </w:pPr>
                          </w:p>
                          <w:p w:rsidR="00577C91" w:rsidRPr="00BB1492" w:rsidRDefault="00577C91" w:rsidP="00BB1492">
                            <w:pPr>
                              <w:jc w:val="both"/>
                              <w:rPr>
                                <w:rFonts w:ascii="Arial" w:hAnsi="Arial" w:cs="Arial"/>
                              </w:rPr>
                            </w:pPr>
                            <w:r w:rsidRPr="00BB1492">
                              <w:rPr>
                                <w:rFonts w:ascii="Arial" w:hAnsi="Arial" w:cs="Arial"/>
                              </w:rPr>
                              <w:t xml:space="preserve">La prise de contact est celle où l’intervenant rencontre la personne et entre en relation avec elle. C’est le premier : « Salut ! ». Le savoir-être de l’intervenant est important à cette étape, tout comme l’intérêt porté </w:t>
                            </w:r>
                            <w:r w:rsidR="006D02C1">
                              <w:rPr>
                                <w:rFonts w:ascii="Arial" w:hAnsi="Arial" w:cs="Arial"/>
                              </w:rPr>
                              <w:t>à la personne et à ses besoins.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A46C2" id="Zone de texte 58" o:spid="_x0000_s1064" type="#_x0000_t202" style="position:absolute;left:0;text-align:left;margin-left:0;margin-top:6.8pt;width:365.05pt;height:90.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dXMgIAAGAEAAAOAAAAZHJzL2Uyb0RvYy54bWysVE2P2yAQvVfqf0DcG8fZJN214qy22aaq&#10;tP2Qtr30hgHHqMBQILG3v74DzmbTD/VQ1ZEQA8ObmfdmsroejCYH6YMCW9NyMqVEWg5C2V1NP3/a&#10;vrikJERmBdNgZU0fZKDX6+fPVr2r5Aw60EJ6giA2VL2raRejq4oi8E4aFibgpMXLFrxhEU2/K4Rn&#10;PaIbXcym02XRgxfOA5ch4OnteEnXGb9tJY8f2jbISHRNMbeYV5/XJq3FesWqnWeuU/yYBvuHLAxT&#10;FoOeoG5ZZGTv1W9QRnEPAdo44WAKaFvFZa4Bqymnv1Rz3zEncy1ITnAnmsL/g+XvDx89UaKmC1TK&#10;MoMafUGliJAkyiFKgudIUu9Chb73Dr3j8AoGFDsXHNwd8K+BWNh0zO7kjffQd5IJTLJML4uzpyNO&#10;SCBN/w4EBmP7CBloaL1JDCInBNFRrIeTQJgI4Xg4X14sy4sFJRzvynIxw1+OwarH586H+EaCIWlT&#10;U48dkOHZ4S7ElA6rHl1StABaia3SOht+12y0JweG3bLN3xH9JzdtSV/TqxT77xDT/P0JwqiIba+V&#10;qenlyYlVibfXVuSmjEzpcY8pa3skMnE3shiHZsjCzZYpQmK5AfGA1HoY2xzHEjcd+O+U9NjiNQ3f&#10;9sxLSvRbi/JclfN5molszBcvZ2j485vm/IZZjlA1jZSM200c52jvvNp1GGlsCAs3KGmrMtlPWR3z&#10;xzbOGhxHLs3JuZ29nv4Y1j8AAAD//wMAUEsDBBQABgAIAAAAIQB+gdLQ3QAAAAcBAAAPAAAAZHJz&#10;L2Rvd25yZXYueG1sTI/BTsMwEETvSPyDtUhcUOuEQNqGOBVCAtEbtAiubrxNIuJ1sN00/D3LCY4z&#10;s5p5W64n24sRfegcKUjnCQik2pmOGgVvu8fZEkSImozuHaGCbwywrs7PSl0Yd6JXHLexEVxCodAK&#10;2hiHQspQt2h1mLsBibOD81ZHlr6RxusTl9teXidJLq3uiBdaPeBDi/Xn9mgVLG+ex4+wyV7e6/zQ&#10;r+LVYnz68kpdXkz3dyAiTvHvGH7xGR0qZtq7I5kgegX8SGQ3y0FwusiSFMSejdVtCrIq5X/+6gcA&#10;AP//AwBQSwECLQAUAAYACAAAACEAtoM4kv4AAADhAQAAEwAAAAAAAAAAAAAAAAAAAAAAW0NvbnRl&#10;bnRfVHlwZXNdLnhtbFBLAQItABQABgAIAAAAIQA4/SH/1gAAAJQBAAALAAAAAAAAAAAAAAAAAC8B&#10;AABfcmVscy8ucmVsc1BLAQItABQABgAIAAAAIQDGLHdXMgIAAGAEAAAOAAAAAAAAAAAAAAAAAC4C&#10;AABkcnMvZTJvRG9jLnhtbFBLAQItABQABgAIAAAAIQB+gdLQ3QAAAAcBAAAPAAAAAAAAAAAAAAAA&#10;AIwEAABkcnMvZG93bnJldi54bWxQSwUGAAAAAAQABADzAAAAlgUAAAAA&#10;">
                <v:textbox>
                  <w:txbxContent>
                    <w:p w:rsidR="00577C91" w:rsidRPr="00BB1492" w:rsidRDefault="00577C91" w:rsidP="005A5CED">
                      <w:pPr>
                        <w:jc w:val="center"/>
                        <w:rPr>
                          <w:rFonts w:ascii="Arial" w:hAnsi="Arial" w:cs="Arial"/>
                          <w:b/>
                        </w:rPr>
                      </w:pPr>
                      <w:r w:rsidRPr="00BB1492">
                        <w:rPr>
                          <w:rFonts w:ascii="Arial" w:hAnsi="Arial" w:cs="Arial"/>
                          <w:b/>
                        </w:rPr>
                        <w:t>La prise de contact</w:t>
                      </w:r>
                    </w:p>
                    <w:p w:rsidR="00577C91" w:rsidRPr="00BB1492" w:rsidRDefault="00577C91" w:rsidP="005A5CED">
                      <w:pPr>
                        <w:rPr>
                          <w:rFonts w:ascii="Arial" w:hAnsi="Arial" w:cs="Arial"/>
                        </w:rPr>
                      </w:pPr>
                    </w:p>
                    <w:p w:rsidR="00577C91" w:rsidRPr="00BB1492" w:rsidRDefault="00577C91" w:rsidP="00BB1492">
                      <w:pPr>
                        <w:jc w:val="both"/>
                        <w:rPr>
                          <w:rFonts w:ascii="Arial" w:hAnsi="Arial" w:cs="Arial"/>
                        </w:rPr>
                      </w:pPr>
                      <w:r w:rsidRPr="00BB1492">
                        <w:rPr>
                          <w:rFonts w:ascii="Arial" w:hAnsi="Arial" w:cs="Arial"/>
                        </w:rPr>
                        <w:t xml:space="preserve">La prise de contact est celle où l’intervenant rencontre la personne et entre en relation avec elle. C’est le premier : « Salut ! ». Le savoir-être de l’intervenant est important à cette étape, tout comme l’intérêt porté </w:t>
                      </w:r>
                      <w:r w:rsidR="006D02C1">
                        <w:rPr>
                          <w:rFonts w:ascii="Arial" w:hAnsi="Arial" w:cs="Arial"/>
                        </w:rPr>
                        <w:t>à la personne et à ses besoins.</w:t>
                      </w:r>
                    </w:p>
                  </w:txbxContent>
                </v:textbox>
                <w10:wrap type="square" anchorx="margin"/>
              </v:shape>
            </w:pict>
          </mc:Fallback>
        </mc:AlternateContent>
      </w: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7B304F" w:rsidP="005A5CED">
      <w:pPr>
        <w:spacing w:line="276" w:lineRule="auto"/>
        <w:jc w:val="both"/>
        <w:rPr>
          <w:rFonts w:ascii="Arial" w:eastAsia="Calibri" w:hAnsi="Arial" w:cs="Arial"/>
          <w:sz w:val="24"/>
          <w:szCs w:val="24"/>
        </w:rPr>
      </w:pPr>
      <w:r w:rsidRPr="005A5CED">
        <w:rPr>
          <w:rFonts w:ascii="Arial" w:eastAsia="Calibri" w:hAnsi="Arial" w:cs="Arial"/>
          <w:noProof/>
          <w:sz w:val="24"/>
          <w:szCs w:val="24"/>
          <w:lang w:eastAsia="fr-CA"/>
        </w:rPr>
        <mc:AlternateContent>
          <mc:Choice Requires="wps">
            <w:drawing>
              <wp:anchor distT="0" distB="0" distL="114300" distR="114300" simplePos="0" relativeHeight="251687936" behindDoc="0" locked="0" layoutInCell="1" allowOverlap="1" wp14:anchorId="57F23D66" wp14:editId="032A4946">
                <wp:simplePos x="0" y="0"/>
                <wp:positionH relativeFrom="margin">
                  <wp:align>center</wp:align>
                </wp:positionH>
                <wp:positionV relativeFrom="paragraph">
                  <wp:posOffset>94615</wp:posOffset>
                </wp:positionV>
                <wp:extent cx="390525" cy="380365"/>
                <wp:effectExtent l="38100" t="0" r="66675" b="38735"/>
                <wp:wrapNone/>
                <wp:docPr id="57" name="Flèche vers le b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03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E074" id="Flèche vers le bas 57" o:spid="_x0000_s1026" type="#_x0000_t67" style="position:absolute;margin-left:0;margin-top:7.45pt;width:30.75pt;height:29.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ISSQIAAJ8EAAAOAAAAZHJzL2Uyb0RvYy54bWysVF9v0zAQf0fiO1h+Z0m7deuiptO0MYQ0&#10;YNKA96vtNAbbZ2y36b4R34MvxsXJSgsSD4g8OHe5u9/9+fmyuNpZw7YqRI2u5pOTkjPlBErt1jX/&#10;9PHu1ZyzmMBJMOhUzZ9U5FfLly8Wna/UFFs0UgVGIC5Wna95m5KviiKKVlmIJ+iVI2ODwUIiNawL&#10;GaAjdGuKaVmeFx0G6QMKFSN9vR2MfJnxm0aJ9KFpokrM1JxqS/kM+Vz1Z7FcQLUO4FstxjLgH6qw&#10;oB0l3UPdQgK2CfoPKKtFwIhNOhFoC2waLVTugbqZlL9189iCV7kXGk70+zHF/wcr3m8fAtOy5rML&#10;zhxY4ujO/PhO88+0MqPYCiIjK42q87GiiEf/EPpmo79H8TUyhzctuLW6DgG7VoGkAie9f3EU0CuR&#10;Qtmqe4eSEsEmYZ7argm2B6R5sF0m52lPjtolJujj6WU5m844E2Q6nZen57OcAarnYB9ieqPQsl6o&#10;ucTO5YJyBtjex5QJkmOXIL9MOGusIb63YNispGe8Dwc+00Ofae80ph0RC6ieE+eRoNHyThuTlbBe&#10;3ZjACJ6mmp8xOB66Gce6ml/23f0doq9wn/8IwupEa2S0rfl87wRVz8VrJ/MlT6DNIFPJxo3k9HwM&#10;vK5QPhE3AYcdoZ0mQcFnenPW0YbUPH7bQFCcmbeOGL6cnJ31K5WVs9nFlJRwaFkdWsCJFmnxCGwQ&#10;b9Kwhhsf9LqlXJPcvcNruhWNTs/XZ6hrLJe2gKSjNTvUs9ev/8ryJwAAAP//AwBQSwMEFAAGAAgA&#10;AAAhAD8/EM7aAAAABQEAAA8AAABkcnMvZG93bnJldi54bWxMj8FOwzAQRO9I/IO1SNyoE9SEksap&#10;UKVK3IDCB2xjN4mI1yZ2UvP3LCc47sxo5m29S3YUi5nC4EhBvspAGGqdHqhT8PF+uNuACBFJ4+jI&#10;KPg2AXbN9VWNlXYXejPLMXaCSyhUqKCP0VdShrY3FsPKeUPsnd1kMfI5dVJPeOFyO8r7LCulxYF4&#10;oUdv9r1pP4+zVfC1vObPmJfpJaXZT/pQFPvolbq9SU9bENGk+BeGX3xGh4aZTm4mHcSogB+JrK4f&#10;QbBb5gWIk4KH9QZkU8v/9M0PAAAA//8DAFBLAQItABQABgAIAAAAIQC2gziS/gAAAOEBAAATAAAA&#10;AAAAAAAAAAAAAAAAAABbQ29udGVudF9UeXBlc10ueG1sUEsBAi0AFAAGAAgAAAAhADj9If/WAAAA&#10;lAEAAAsAAAAAAAAAAAAAAAAALwEAAF9yZWxzLy5yZWxzUEsBAi0AFAAGAAgAAAAhANIEUhJJAgAA&#10;nwQAAA4AAAAAAAAAAAAAAAAALgIAAGRycy9lMm9Eb2MueG1sUEsBAi0AFAAGAAgAAAAhAD8/EM7a&#10;AAAABQEAAA8AAAAAAAAAAAAAAAAAowQAAGRycy9kb3ducmV2LnhtbFBLBQYAAAAABAAEAPMAAACq&#10;BQAAAAA=&#10;">
                <v:textbox style="layout-flow:vertical-ideographic"/>
                <w10:wrap anchorx="margin"/>
              </v:shape>
            </w:pict>
          </mc:Fallback>
        </mc:AlternateContent>
      </w:r>
    </w:p>
    <w:p w:rsidR="005A5CED" w:rsidRPr="005A5CED" w:rsidRDefault="005A5CED" w:rsidP="005A5CED">
      <w:pPr>
        <w:spacing w:line="276" w:lineRule="auto"/>
        <w:jc w:val="both"/>
        <w:rPr>
          <w:rFonts w:ascii="Arial" w:eastAsia="Calibri" w:hAnsi="Arial" w:cs="Arial"/>
          <w:sz w:val="24"/>
          <w:szCs w:val="24"/>
        </w:rPr>
      </w:pPr>
    </w:p>
    <w:p w:rsidR="005A5CED" w:rsidRPr="007B304F" w:rsidRDefault="005A5CED" w:rsidP="005A5CED">
      <w:pPr>
        <w:spacing w:line="276" w:lineRule="auto"/>
        <w:jc w:val="both"/>
        <w:rPr>
          <w:rFonts w:ascii="Arial" w:eastAsia="Calibri" w:hAnsi="Arial" w:cs="Arial"/>
          <w:sz w:val="20"/>
          <w:szCs w:val="20"/>
        </w:rPr>
      </w:pPr>
    </w:p>
    <w:p w:rsidR="005A5CED" w:rsidRPr="005A5CED" w:rsidRDefault="0075622F" w:rsidP="005A5CED">
      <w:pPr>
        <w:spacing w:line="276" w:lineRule="auto"/>
        <w:jc w:val="both"/>
        <w:rPr>
          <w:rFonts w:ascii="Arial" w:eastAsia="Calibri" w:hAnsi="Arial" w:cs="Arial"/>
          <w:sz w:val="24"/>
          <w:szCs w:val="24"/>
        </w:rPr>
      </w:pPr>
      <w:r w:rsidRPr="005A5CED">
        <w:rPr>
          <w:rFonts w:ascii="Arial" w:eastAsia="Calibri" w:hAnsi="Arial" w:cs="Arial"/>
          <w:noProof/>
          <w:sz w:val="24"/>
          <w:szCs w:val="24"/>
          <w:lang w:eastAsia="fr-CA"/>
        </w:rPr>
        <mc:AlternateContent>
          <mc:Choice Requires="wps">
            <w:drawing>
              <wp:anchor distT="45720" distB="45720" distL="114300" distR="114300" simplePos="0" relativeHeight="251684864" behindDoc="0" locked="0" layoutInCell="1" allowOverlap="1" wp14:anchorId="0849C665" wp14:editId="114CBA82">
                <wp:simplePos x="0" y="0"/>
                <wp:positionH relativeFrom="margin">
                  <wp:align>center</wp:align>
                </wp:positionH>
                <wp:positionV relativeFrom="paragraph">
                  <wp:posOffset>4445</wp:posOffset>
                </wp:positionV>
                <wp:extent cx="4636135" cy="1189990"/>
                <wp:effectExtent l="0" t="0" r="12065" b="10160"/>
                <wp:wrapSquare wrapText="bothSides"/>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189990"/>
                        </a:xfrm>
                        <a:prstGeom prst="rect">
                          <a:avLst/>
                        </a:prstGeom>
                        <a:solidFill>
                          <a:srgbClr val="FFFFFF"/>
                        </a:solidFill>
                        <a:ln w="9525">
                          <a:solidFill>
                            <a:srgbClr val="000000"/>
                          </a:solidFill>
                          <a:miter lim="800000"/>
                          <a:headEnd/>
                          <a:tailEnd/>
                        </a:ln>
                      </wps:spPr>
                      <wps:txbx>
                        <w:txbxContent>
                          <w:p w:rsidR="00577C91" w:rsidRPr="00BB1492" w:rsidRDefault="00577C91" w:rsidP="005A5CED">
                            <w:pPr>
                              <w:jc w:val="center"/>
                              <w:rPr>
                                <w:rFonts w:ascii="Arial" w:hAnsi="Arial" w:cs="Arial"/>
                                <w:b/>
                              </w:rPr>
                            </w:pPr>
                            <w:r w:rsidRPr="00BB1492">
                              <w:rPr>
                                <w:rFonts w:ascii="Arial" w:hAnsi="Arial" w:cs="Arial"/>
                                <w:b/>
                              </w:rPr>
                              <w:t>L’évaluation</w:t>
                            </w:r>
                          </w:p>
                          <w:p w:rsidR="00577C91" w:rsidRPr="00BB1492" w:rsidRDefault="00577C91" w:rsidP="005A5CED">
                            <w:pPr>
                              <w:rPr>
                                <w:rFonts w:ascii="Arial" w:hAnsi="Arial" w:cs="Arial"/>
                              </w:rPr>
                            </w:pPr>
                          </w:p>
                          <w:p w:rsidR="00577C91" w:rsidRPr="00BB1492" w:rsidRDefault="00577C91" w:rsidP="00BB1492">
                            <w:pPr>
                              <w:jc w:val="both"/>
                              <w:rPr>
                                <w:rFonts w:ascii="Arial" w:hAnsi="Arial" w:cs="Arial"/>
                              </w:rPr>
                            </w:pPr>
                            <w:r w:rsidRPr="00BB1492">
                              <w:rPr>
                                <w:rFonts w:ascii="Arial" w:hAnsi="Arial" w:cs="Arial"/>
                              </w:rPr>
                              <w:t>Par la discussion, l’intervenant recueille de façon informelle les données importantes sur la personne, son mode de vie, son réseau social et sa santé. Cette étape permettra à l’intervenant de prendre une décision q</w:t>
                            </w:r>
                            <w:r w:rsidR="006D02C1">
                              <w:rPr>
                                <w:rFonts w:ascii="Arial" w:hAnsi="Arial" w:cs="Arial"/>
                              </w:rPr>
                              <w:t>uant à l’orientation à donner.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9C665" id="Zone de texte 56" o:spid="_x0000_s1065" type="#_x0000_t202" style="position:absolute;left:0;text-align:left;margin-left:0;margin-top:.35pt;width:365.05pt;height:93.7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U4NgIAAGAEAAAOAAAAZHJzL2Uyb0RvYy54bWysVE2P0zAQvSPxHyzfaZpu222jpqulSxHS&#10;8iEtXLg5ttNYOB5ju03Kr2fstKVa4ILIwfJ4xs8z781kdde3mhyk8wpMSfPRmBJpOAhldiX98nn7&#10;akGJD8wIpsHIkh6lp3frly9WnS3kBBrQQjqCIMYXnS1pE4ItsszzRrbMj8BKg84aXMsCmm6XCcc6&#10;RG91NhmP51kHTlgHXHqPpw+Dk64Tfl1LHj7WtZeB6JJibiGtLq1VXLP1ihU7x2yj+CkN9g9ZtEwZ&#10;fPQC9cACI3unfoNqFXfgoQ4jDm0Gda24TDVgNfn4WTVPDbMy1YLkeHuhyf8/WP7h8MkRJUo6m1Ni&#10;WIsafUWliJAkyD5IgudIUmd9gbFPFqND/xp6FDsV7O0j8G+eGNg0zOzkvXPQNZIJTDKPN7OrqwOO&#10;jyBV9x4EPsb2ARJQX7s2MoicEERHsY4XgTARwvFwOr+Z5zczSjj68nyxXC6ThBkrztet8+GthJbE&#10;TUkddkCCZ4dHH2I6rDiHxNc8aCW2SutkuF210Y4cGHbLNn2pgmdh2pCupMvZZDYw8FeIcfr+BNGq&#10;gG2vVVvSxSWIFZG3N0akpgxM6WGPKWtzIjJyN7AY+qpPwk1uzwJVII5IrYOhzXEscdOA+0FJhy1e&#10;Uv99z5ykRL8zKM8yn07jTCRjOrudoOGuPdW1hxmOUCUNlAzbTRjmaG+d2jX40tAQBu5R0lolsqP2&#10;Q1an/LGNkwankYtzcm2nqF8/hvVPAAAA//8DAFBLAwQUAAYACAAAACEAscUNENsAAAAFAQAADwAA&#10;AGRycy9kb3ducmV2LnhtbEyPwU7DMBBE70j8g7VIXBB1QlETQpwKIYHgVgqCqxtvkwh7HWw3DX/P&#10;coLjaEYzb+r17KyYMMTBk4J8kYFAar0ZqFPw9vpwWYKISZPR1hMq+MYI6+b0pNaV8Ud6wWmbOsEl&#10;FCutoE9prKSMbY9Ox4Ufkdjb++B0Yhk6aYI+crmz8irLVtLpgXih1yPe99h+bg9OQXn9NH3E5+Xm&#10;vV3t7U26KKbHr6DU+dl8dwsi4Zz+wvCLz+jQMNPOH8hEYRXwkaSgAMFescxyEDsOlWUOsqnlf/rm&#10;BwAA//8DAFBLAQItABQABgAIAAAAIQC2gziS/gAAAOEBAAATAAAAAAAAAAAAAAAAAAAAAABbQ29u&#10;dGVudF9UeXBlc10ueG1sUEsBAi0AFAAGAAgAAAAhADj9If/WAAAAlAEAAAsAAAAAAAAAAAAAAAAA&#10;LwEAAF9yZWxzLy5yZWxzUEsBAi0AFAAGAAgAAAAhAD0RVTg2AgAAYAQAAA4AAAAAAAAAAAAAAAAA&#10;LgIAAGRycy9lMm9Eb2MueG1sUEsBAi0AFAAGAAgAAAAhALHFDRDbAAAABQEAAA8AAAAAAAAAAAAA&#10;AAAAkAQAAGRycy9kb3ducmV2LnhtbFBLBQYAAAAABAAEAPMAAACYBQAAAAA=&#10;">
                <v:textbox>
                  <w:txbxContent>
                    <w:p w:rsidR="00577C91" w:rsidRPr="00BB1492" w:rsidRDefault="00577C91" w:rsidP="005A5CED">
                      <w:pPr>
                        <w:jc w:val="center"/>
                        <w:rPr>
                          <w:rFonts w:ascii="Arial" w:hAnsi="Arial" w:cs="Arial"/>
                          <w:b/>
                        </w:rPr>
                      </w:pPr>
                      <w:r w:rsidRPr="00BB1492">
                        <w:rPr>
                          <w:rFonts w:ascii="Arial" w:hAnsi="Arial" w:cs="Arial"/>
                          <w:b/>
                        </w:rPr>
                        <w:t>L’évaluation</w:t>
                      </w:r>
                    </w:p>
                    <w:p w:rsidR="00577C91" w:rsidRPr="00BB1492" w:rsidRDefault="00577C91" w:rsidP="005A5CED">
                      <w:pPr>
                        <w:rPr>
                          <w:rFonts w:ascii="Arial" w:hAnsi="Arial" w:cs="Arial"/>
                        </w:rPr>
                      </w:pPr>
                    </w:p>
                    <w:p w:rsidR="00577C91" w:rsidRPr="00BB1492" w:rsidRDefault="00577C91" w:rsidP="00BB1492">
                      <w:pPr>
                        <w:jc w:val="both"/>
                        <w:rPr>
                          <w:rFonts w:ascii="Arial" w:hAnsi="Arial" w:cs="Arial"/>
                        </w:rPr>
                      </w:pPr>
                      <w:r w:rsidRPr="00BB1492">
                        <w:rPr>
                          <w:rFonts w:ascii="Arial" w:hAnsi="Arial" w:cs="Arial"/>
                        </w:rPr>
                        <w:t>Par la discussion, l’intervenant recueille de façon informelle les données importantes sur la personne, son mode de vie, son réseau social et sa santé. Cette étape permettra à l’intervenant de prendre une décision q</w:t>
                      </w:r>
                      <w:r w:rsidR="006D02C1">
                        <w:rPr>
                          <w:rFonts w:ascii="Arial" w:hAnsi="Arial" w:cs="Arial"/>
                        </w:rPr>
                        <w:t>uant à l’orientation à donner.</w:t>
                      </w:r>
                    </w:p>
                  </w:txbxContent>
                </v:textbox>
                <w10:wrap type="square" anchorx="margin"/>
              </v:shape>
            </w:pict>
          </mc:Fallback>
        </mc:AlternateContent>
      </w: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75622F" w:rsidP="005A5CED">
      <w:pPr>
        <w:spacing w:line="276" w:lineRule="auto"/>
        <w:jc w:val="both"/>
        <w:rPr>
          <w:rFonts w:ascii="Arial" w:eastAsia="Calibri" w:hAnsi="Arial" w:cs="Arial"/>
          <w:sz w:val="24"/>
          <w:szCs w:val="24"/>
        </w:rPr>
      </w:pPr>
      <w:r w:rsidRPr="005A5CED">
        <w:rPr>
          <w:rFonts w:ascii="Arial" w:eastAsia="Calibri" w:hAnsi="Arial" w:cs="Arial"/>
          <w:noProof/>
          <w:sz w:val="24"/>
          <w:szCs w:val="24"/>
          <w:lang w:eastAsia="fr-CA"/>
        </w:rPr>
        <mc:AlternateContent>
          <mc:Choice Requires="wps">
            <w:drawing>
              <wp:anchor distT="0" distB="0" distL="114300" distR="114300" simplePos="0" relativeHeight="251688960" behindDoc="0" locked="0" layoutInCell="1" allowOverlap="1" wp14:anchorId="479BBEF8" wp14:editId="3CFA1210">
                <wp:simplePos x="0" y="0"/>
                <wp:positionH relativeFrom="margin">
                  <wp:align>center</wp:align>
                </wp:positionH>
                <wp:positionV relativeFrom="paragraph">
                  <wp:posOffset>66040</wp:posOffset>
                </wp:positionV>
                <wp:extent cx="390525" cy="342900"/>
                <wp:effectExtent l="38100" t="0" r="9525" b="38100"/>
                <wp:wrapNone/>
                <wp:docPr id="55" name="Flèche vers le b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C2AA" id="Flèche vers le bas 55" o:spid="_x0000_s1026" type="#_x0000_t67" style="position:absolute;margin-left:0;margin-top:5.2pt;width:30.75pt;height:2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dSAIAAJ8EAAAOAAAAZHJzL2Uyb0RvYy54bWysVMFu1DAQvSPxD5bvNNl0F7pRs1XVUoRU&#10;oFKB+6ztbAy2x9jezfaP+A9+jImTLluQOCBycDyZ8Zs38zw5v9hbw3YqRI2u4bOTkjPlBErtNg3/&#10;9PHmxRlnMYGTYNCphj+oyC9Wz5+d975WFXZopAqMQFyse9/wLiVfF0UUnbIQT9ArR84Wg4VEZtgU&#10;MkBP6NYUVVm+LHoM0gcUKkb6ej06+Srjt60S6UPbRpWYaThxS3kNeV0Pa7E6h3oTwHdaTDTgH1hY&#10;0I6SHqCuIQHbBv0HlNUiYMQ2nQi0BbatFirXQNXMyt+que/Aq1wLNSf6Q5vi/4MV73d3gWnZ8MWC&#10;MweWNLoxP75T/7OszCi2hsjIS63qfazpxL2/C0Ox0d+i+BqZw6sO3EZdhoB9p0ASwdkQXzw5MBiR&#10;jrJ1/w4lJYJtwty1fRvsAEj9YPsszsNBHLVPTNDH02W5qIijINfpvFqWWbwC6sfDPsT0RqFlw6bh&#10;EnuXCeUMsLuNKQskpypBfplx1lpDeu/AsEVJz3QfjmKq45hqCMqFQT0hEoHHxLklaLS80cZkI2zW&#10;VyYwgqeu5mc6HI/DjGN9w5dDdX+HGBge8j+BsDrRGBltG352CIJ60OK1k/mSJ9Bm3BNl4yZxBj1G&#10;XdcoH0ibgOOM0EzTRsFnenPW04Q0PH7bQlCcmbeOFF7O5vNhpLIxX7yqyAjHnvWxB5zokAaPwMbt&#10;VRrHcOuD3nSUa5ard3hJt6LV6fH6jLwmujQFtHsyZsd2jvr1X1n9BAAA//8DAFBLAwQUAAYACAAA&#10;ACEAPhESBNkAAAAFAQAADwAAAGRycy9kb3ducmV2LnhtbEyPwU7DMBBE70j8g7VI3KgTlEQoxKlQ&#10;pUrcgNIPcONtEjVem9hJzd+znOC0mp3VzNtmm+wkVpzD6EhBvslAIHXOjNQrOH7uH55AhKjJ6MkR&#10;KvjGANv29qbRtXFX+sD1EHvBIRRqrWCI0ddShm5Aq8PGeST2zm62OrKce2lmfeVwO8nHLKuk1SNx&#10;w6A97gbsLofFKvha3/NXnVfpLaXFz2Zflrvolbq/Sy/PICKm+HcMv/iMDi0zndxCJohJAT8SeZsV&#10;INit8hLEiWdRgGwb+Z++/QEAAP//AwBQSwECLQAUAAYACAAAACEAtoM4kv4AAADhAQAAEwAAAAAA&#10;AAAAAAAAAAAAAAAAW0NvbnRlbnRfVHlwZXNdLnhtbFBLAQItABQABgAIAAAAIQA4/SH/1gAAAJQB&#10;AAALAAAAAAAAAAAAAAAAAC8BAABfcmVscy8ucmVsc1BLAQItABQABgAIAAAAIQAvjlQdSAIAAJ8E&#10;AAAOAAAAAAAAAAAAAAAAAC4CAABkcnMvZTJvRG9jLnhtbFBLAQItABQABgAIAAAAIQA+ERIE2QAA&#10;AAUBAAAPAAAAAAAAAAAAAAAAAKIEAABkcnMvZG93bnJldi54bWxQSwUGAAAAAAQABADzAAAAqAUA&#10;AAAA&#10;">
                <v:textbox style="layout-flow:vertical-ideographic"/>
                <w10:wrap anchorx="margin"/>
              </v:shape>
            </w:pict>
          </mc:Fallback>
        </mc:AlternateContent>
      </w:r>
    </w:p>
    <w:p w:rsidR="005A5CED" w:rsidRPr="007B304F" w:rsidRDefault="005A5CED" w:rsidP="005A5CED">
      <w:pPr>
        <w:spacing w:line="276" w:lineRule="auto"/>
        <w:jc w:val="both"/>
        <w:rPr>
          <w:rFonts w:ascii="Arial" w:eastAsia="Calibri" w:hAnsi="Arial" w:cs="Arial"/>
          <w:sz w:val="6"/>
          <w:szCs w:val="6"/>
        </w:rPr>
      </w:pPr>
    </w:p>
    <w:p w:rsidR="005A5CED" w:rsidRPr="005A5CED" w:rsidRDefault="005A5CED" w:rsidP="005A5CED">
      <w:pPr>
        <w:spacing w:line="276" w:lineRule="auto"/>
        <w:jc w:val="both"/>
        <w:rPr>
          <w:rFonts w:ascii="Arial" w:eastAsia="Calibri" w:hAnsi="Arial" w:cs="Arial"/>
          <w:sz w:val="24"/>
          <w:szCs w:val="24"/>
        </w:rPr>
      </w:pPr>
    </w:p>
    <w:p w:rsidR="005A5CED" w:rsidRPr="007B304F" w:rsidRDefault="005A5CED" w:rsidP="005A5CED">
      <w:pPr>
        <w:spacing w:line="276" w:lineRule="auto"/>
        <w:jc w:val="both"/>
        <w:rPr>
          <w:rFonts w:ascii="Arial" w:eastAsia="Calibri" w:hAnsi="Arial" w:cs="Arial"/>
          <w:sz w:val="6"/>
          <w:szCs w:val="6"/>
        </w:rPr>
      </w:pPr>
    </w:p>
    <w:p w:rsidR="005A5CED" w:rsidRPr="005A5CED" w:rsidRDefault="00E35AD9" w:rsidP="005A5CED">
      <w:pPr>
        <w:spacing w:line="276" w:lineRule="auto"/>
        <w:jc w:val="both"/>
        <w:rPr>
          <w:rFonts w:ascii="Arial" w:eastAsia="Calibri" w:hAnsi="Arial" w:cs="Arial"/>
          <w:sz w:val="24"/>
          <w:szCs w:val="24"/>
        </w:rPr>
      </w:pPr>
      <w:r w:rsidRPr="005A5CED">
        <w:rPr>
          <w:rFonts w:ascii="Arial" w:eastAsia="Calibri" w:hAnsi="Arial" w:cs="Arial"/>
          <w:noProof/>
          <w:sz w:val="24"/>
          <w:szCs w:val="24"/>
          <w:lang w:eastAsia="fr-CA"/>
        </w:rPr>
        <mc:AlternateContent>
          <mc:Choice Requires="wps">
            <w:drawing>
              <wp:anchor distT="45720" distB="45720" distL="114300" distR="114300" simplePos="0" relativeHeight="251685888" behindDoc="0" locked="0" layoutInCell="1" allowOverlap="1" wp14:anchorId="6093C96D" wp14:editId="20A33DBB">
                <wp:simplePos x="0" y="0"/>
                <wp:positionH relativeFrom="margin">
                  <wp:align>center</wp:align>
                </wp:positionH>
                <wp:positionV relativeFrom="paragraph">
                  <wp:posOffset>-20320</wp:posOffset>
                </wp:positionV>
                <wp:extent cx="4636135" cy="1923415"/>
                <wp:effectExtent l="0" t="0" r="12065" b="19685"/>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923415"/>
                        </a:xfrm>
                        <a:prstGeom prst="rect">
                          <a:avLst/>
                        </a:prstGeom>
                        <a:solidFill>
                          <a:srgbClr val="FFFFFF"/>
                        </a:solidFill>
                        <a:ln w="9525">
                          <a:solidFill>
                            <a:srgbClr val="000000"/>
                          </a:solidFill>
                          <a:miter lim="800000"/>
                          <a:headEnd/>
                          <a:tailEnd/>
                        </a:ln>
                      </wps:spPr>
                      <wps:txbx>
                        <w:txbxContent>
                          <w:p w:rsidR="00577C91" w:rsidRPr="00BB1492" w:rsidRDefault="00577C91" w:rsidP="005A5CED">
                            <w:pPr>
                              <w:jc w:val="center"/>
                              <w:rPr>
                                <w:rFonts w:ascii="Arial" w:hAnsi="Arial" w:cs="Arial"/>
                                <w:b/>
                              </w:rPr>
                            </w:pPr>
                            <w:r w:rsidRPr="00BB1492">
                              <w:rPr>
                                <w:rFonts w:ascii="Arial" w:hAnsi="Arial" w:cs="Arial"/>
                                <w:b/>
                              </w:rPr>
                              <w:t>La prise de décision</w:t>
                            </w:r>
                          </w:p>
                          <w:p w:rsidR="00577C91" w:rsidRPr="00BB1492" w:rsidRDefault="00577C91" w:rsidP="005A5CED">
                            <w:pPr>
                              <w:rPr>
                                <w:rFonts w:ascii="Arial" w:hAnsi="Arial" w:cs="Arial"/>
                              </w:rPr>
                            </w:pPr>
                          </w:p>
                          <w:p w:rsidR="00577C91" w:rsidRPr="00BB1492" w:rsidRDefault="00577C91" w:rsidP="006A3DEA">
                            <w:pPr>
                              <w:jc w:val="both"/>
                              <w:rPr>
                                <w:rFonts w:ascii="Arial" w:hAnsi="Arial" w:cs="Arial"/>
                              </w:rPr>
                            </w:pPr>
                            <w:r w:rsidRPr="00BB1492">
                              <w:rPr>
                                <w:rFonts w:ascii="Arial" w:hAnsi="Arial" w:cs="Arial"/>
                              </w:rPr>
                              <w:t>À cette étape, l’intervenant et son équipe décident de l’orientation à donner à son évaluation. Celle-ci se résume à trois options :</w:t>
                            </w:r>
                          </w:p>
                          <w:p w:rsidR="00577C91" w:rsidRPr="00BB1492" w:rsidRDefault="00577C91" w:rsidP="006A3DEA">
                            <w:pPr>
                              <w:jc w:val="both"/>
                              <w:rPr>
                                <w:rFonts w:ascii="Arial" w:hAnsi="Arial" w:cs="Arial"/>
                              </w:rPr>
                            </w:pPr>
                          </w:p>
                          <w:p w:rsidR="00577C91" w:rsidRPr="00BB1492" w:rsidRDefault="00577C91" w:rsidP="006A3DEA">
                            <w:pPr>
                              <w:numPr>
                                <w:ilvl w:val="0"/>
                                <w:numId w:val="6"/>
                              </w:numPr>
                              <w:ind w:left="0"/>
                              <w:jc w:val="both"/>
                              <w:rPr>
                                <w:rFonts w:ascii="Arial" w:hAnsi="Arial" w:cs="Arial"/>
                              </w:rPr>
                            </w:pPr>
                            <w:r w:rsidRPr="00BB1492">
                              <w:rPr>
                                <w:rFonts w:ascii="Arial" w:hAnsi="Arial" w:cs="Arial"/>
                              </w:rPr>
                              <w:t>1- Inscription à un service du continuum en santé mentale;</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2- Réseauter la personne à différents organismes du milieu (si possible, </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    allez au-delà de la simple référence verbale);</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3- Laisser la personne faire ses propres démarches lorsqu’elle en </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    ressentira le besoin.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3C96D" id="Zone de texte 54" o:spid="_x0000_s1066" type="#_x0000_t202" style="position:absolute;left:0;text-align:left;margin-left:0;margin-top:-1.6pt;width:365.05pt;height:151.4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DNgIAAGAEAAAOAAAAZHJzL2Uyb0RvYy54bWysVEtv2zAMvg/YfxB0Xxw7dpYYcYouXYYB&#10;3QPodtlNkeVYmCxqkhI7+/Wj5DTNXpdhPgikSH0kP5Je3QydIkdhnQRd0XQypURoDrXU+4p+/rR9&#10;saDEeaZrpkCLip6Eozfr589WvSlFBi2oWliCINqVvalo670pk8TxVnTMTcAIjcYGbMc8qnaf1Jb1&#10;iN6pJJtO50kPtjYWuHAOb+9GI11H/KYR3H9oGic8URXF3Hw8bTx34UzWK1buLTOt5Oc02D9k0TGp&#10;MegF6o55Rg5W/gbVSW7BQeMnHLoEmkZyEWvAatLpL9U8tMyIWAuS48yFJvf/YPn740dLZF3RIqdE&#10;sw579AU7RWpBvBi8IHiPJPXGlej7YNDbD69gwGbHgp25B/7VEQ2blum9uLUW+lawGpNMw8vk6umI&#10;4wLIrn8HNQZjBw8RaGhsFxhETgiiY7NOlwZhIoTjZT6fzdNZQQlHW7rMZnlaxBisfHxurPNvBHQk&#10;CBW1OAERnh3vnQ/psPLRJURzoGS9lUpFxe53G2XJkeG0bON3Rv/JTWnSV3RZZMXIwF8hpvH7E0Qn&#10;PY69kl1FFxcnVgbeXus6DqVnUo0ypqz0mcjA3ciiH3ZDbFy2CBECyzuoT0ithXHMcS1RaMF+p6TH&#10;Ea+o+3ZgVlCi3mpszzLN87ATUcmLlxkq9tqyu7YwzRGqop6SUdz4cY8Oxsp9i5HGgdBwiy1tZCT7&#10;Katz/jjGsQfnlQt7cq1Hr6cfw/oHAAAA//8DAFBLAwQUAAYACAAAACEAAZwrAt4AAAAHAQAADwAA&#10;AGRycy9kb3ducmV2LnhtbEyPwU7DMBBE70j8g7VIXFDrNEFNE7KpEBIIblAQXN14m0TE62C7afh7&#10;zAmOoxnNvKm2sxnERM73lhFWywQEcWN1zy3C2+v9YgPCB8VaDZYJ4Zs8bOvzs0qV2p74haZdaEUs&#10;YV8qhC6EsZTSNx0Z5Zd2JI7ewTqjQpSuldqpUyw3g0yTZC2N6jkudGqku46az93RIGyuH6cP/5Q9&#10;vzfrw1CEq3x6+HKIlxfz7Q2IQHP4C8MvfkSHOjLt7ZG1FwNCPBIQFlkKIrp5lqxA7BHSoshB1pX8&#10;z1//AAAA//8DAFBLAQItABQABgAIAAAAIQC2gziS/gAAAOEBAAATAAAAAAAAAAAAAAAAAAAAAABb&#10;Q29udGVudF9UeXBlc10ueG1sUEsBAi0AFAAGAAgAAAAhADj9If/WAAAAlAEAAAsAAAAAAAAAAAAA&#10;AAAALwEAAF9yZWxzLy5yZWxzUEsBAi0AFAAGAAgAAAAhAAn6HMM2AgAAYAQAAA4AAAAAAAAAAAAA&#10;AAAALgIAAGRycy9lMm9Eb2MueG1sUEsBAi0AFAAGAAgAAAAhAAGcKwLeAAAABwEAAA8AAAAAAAAA&#10;AAAAAAAAkAQAAGRycy9kb3ducmV2LnhtbFBLBQYAAAAABAAEAPMAAACbBQAAAAA=&#10;">
                <v:textbox>
                  <w:txbxContent>
                    <w:p w:rsidR="00577C91" w:rsidRPr="00BB1492" w:rsidRDefault="00577C91" w:rsidP="005A5CED">
                      <w:pPr>
                        <w:jc w:val="center"/>
                        <w:rPr>
                          <w:rFonts w:ascii="Arial" w:hAnsi="Arial" w:cs="Arial"/>
                          <w:b/>
                        </w:rPr>
                      </w:pPr>
                      <w:r w:rsidRPr="00BB1492">
                        <w:rPr>
                          <w:rFonts w:ascii="Arial" w:hAnsi="Arial" w:cs="Arial"/>
                          <w:b/>
                        </w:rPr>
                        <w:t>La prise de décision</w:t>
                      </w:r>
                    </w:p>
                    <w:p w:rsidR="00577C91" w:rsidRPr="00BB1492" w:rsidRDefault="00577C91" w:rsidP="005A5CED">
                      <w:pPr>
                        <w:rPr>
                          <w:rFonts w:ascii="Arial" w:hAnsi="Arial" w:cs="Arial"/>
                        </w:rPr>
                      </w:pPr>
                    </w:p>
                    <w:p w:rsidR="00577C91" w:rsidRPr="00BB1492" w:rsidRDefault="00577C91" w:rsidP="006A3DEA">
                      <w:pPr>
                        <w:jc w:val="both"/>
                        <w:rPr>
                          <w:rFonts w:ascii="Arial" w:hAnsi="Arial" w:cs="Arial"/>
                        </w:rPr>
                      </w:pPr>
                      <w:r w:rsidRPr="00BB1492">
                        <w:rPr>
                          <w:rFonts w:ascii="Arial" w:hAnsi="Arial" w:cs="Arial"/>
                        </w:rPr>
                        <w:t>À cette étape, l’intervenant et son équipe décident de l’orientation à donner à son évaluation. Celle-ci se résume à trois options :</w:t>
                      </w:r>
                    </w:p>
                    <w:p w:rsidR="00577C91" w:rsidRPr="00BB1492" w:rsidRDefault="00577C91" w:rsidP="006A3DEA">
                      <w:pPr>
                        <w:jc w:val="both"/>
                        <w:rPr>
                          <w:rFonts w:ascii="Arial" w:hAnsi="Arial" w:cs="Arial"/>
                        </w:rPr>
                      </w:pPr>
                    </w:p>
                    <w:p w:rsidR="00577C91" w:rsidRPr="00BB1492" w:rsidRDefault="00577C91" w:rsidP="006A3DEA">
                      <w:pPr>
                        <w:numPr>
                          <w:ilvl w:val="0"/>
                          <w:numId w:val="6"/>
                        </w:numPr>
                        <w:ind w:left="0"/>
                        <w:jc w:val="both"/>
                        <w:rPr>
                          <w:rFonts w:ascii="Arial" w:hAnsi="Arial" w:cs="Arial"/>
                        </w:rPr>
                      </w:pPr>
                      <w:r w:rsidRPr="00BB1492">
                        <w:rPr>
                          <w:rFonts w:ascii="Arial" w:hAnsi="Arial" w:cs="Arial"/>
                        </w:rPr>
                        <w:t>1- Inscription à un service du continuum en santé mentale;</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2- Réseauter la personne à différents organismes du milieu (si possible, </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    allez au-delà de la simple référence verbale);</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3- Laisser la personne faire ses propres démarches lorsqu’elle en </w:t>
                      </w:r>
                    </w:p>
                    <w:p w:rsidR="00577C91" w:rsidRPr="00BB1492" w:rsidRDefault="00577C91" w:rsidP="006A3DEA">
                      <w:pPr>
                        <w:numPr>
                          <w:ilvl w:val="0"/>
                          <w:numId w:val="6"/>
                        </w:numPr>
                        <w:ind w:left="0"/>
                        <w:jc w:val="both"/>
                        <w:rPr>
                          <w:rFonts w:ascii="Arial" w:hAnsi="Arial" w:cs="Arial"/>
                        </w:rPr>
                      </w:pPr>
                      <w:r w:rsidRPr="00BB1492">
                        <w:rPr>
                          <w:rFonts w:ascii="Arial" w:hAnsi="Arial" w:cs="Arial"/>
                        </w:rPr>
                        <w:t xml:space="preserve">    ressentira le besoin.</w:t>
                      </w:r>
                    </w:p>
                  </w:txbxContent>
                </v:textbox>
                <w10:wrap type="square" anchorx="margin"/>
              </v:shape>
            </w:pict>
          </mc:Fallback>
        </mc:AlternateContent>
      </w: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spacing w:line="276" w:lineRule="auto"/>
        <w:jc w:val="both"/>
        <w:rPr>
          <w:rFonts w:ascii="Arial" w:eastAsia="Calibri" w:hAnsi="Arial" w:cs="Arial"/>
          <w:sz w:val="24"/>
          <w:szCs w:val="24"/>
        </w:rPr>
      </w:pPr>
    </w:p>
    <w:p w:rsidR="005A5CED" w:rsidRPr="005A5CED" w:rsidRDefault="005A5CED" w:rsidP="005A5CED">
      <w:pPr>
        <w:rPr>
          <w:rFonts w:ascii="Arial" w:eastAsia="Times New Roman" w:hAnsi="Arial" w:cs="Arial"/>
          <w:lang w:eastAsia="fr-CA"/>
        </w:rPr>
      </w:pPr>
    </w:p>
    <w:p w:rsidR="005A5CED" w:rsidRPr="005A5CED" w:rsidRDefault="005A5CED" w:rsidP="005A5CED">
      <w:pPr>
        <w:rPr>
          <w:rFonts w:ascii="Arial" w:eastAsia="Times New Roman" w:hAnsi="Arial" w:cs="Arial"/>
          <w:lang w:eastAsia="fr-CA"/>
        </w:rPr>
      </w:pPr>
      <w:r w:rsidRPr="005A5CED">
        <w:rPr>
          <w:rFonts w:ascii="Arial" w:eastAsia="Times New Roman" w:hAnsi="Arial" w:cs="Arial"/>
          <w:lang w:eastAsia="fr-CA"/>
        </w:rPr>
        <w:br w:type="page"/>
      </w:r>
    </w:p>
    <w:p w:rsidR="005A5CED" w:rsidRPr="005A5CED"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52" w:name="_Toc6236331"/>
      <w:r w:rsidRPr="005A5CED">
        <w:rPr>
          <w:rFonts w:ascii="Arial Gras" w:eastAsia="Times New Roman" w:hAnsi="Arial Gras" w:cs="Arial"/>
          <w:b/>
          <w:bCs/>
          <w:caps/>
          <w:smallCaps/>
          <w:spacing w:val="5"/>
          <w:kern w:val="28"/>
          <w:szCs w:val="28"/>
          <w:lang w:eastAsia="fr-CA"/>
        </w:rPr>
        <w:lastRenderedPageBreak/>
        <w:t>ANNEXE 5</w:t>
      </w:r>
      <w:bookmarkEnd w:id="52"/>
    </w:p>
    <w:p w:rsidR="005A5CED" w:rsidRPr="005A5CED" w:rsidRDefault="005A5CED" w:rsidP="005A5CED">
      <w:pPr>
        <w:rPr>
          <w:rFonts w:ascii="Arial" w:eastAsia="Times New Roman" w:hAnsi="Arial" w:cs="Arial"/>
          <w:lang w:eastAsia="fr-CA"/>
        </w:rPr>
      </w:pPr>
    </w:p>
    <w:p w:rsidR="005A5CED" w:rsidRPr="0075622F" w:rsidRDefault="00E054E2" w:rsidP="0075622F">
      <w:pPr>
        <w:pStyle w:val="Titre2"/>
        <w:rPr>
          <w:rFonts w:ascii="Arial" w:eastAsia="Times New Roman" w:hAnsi="Arial" w:cs="Arial"/>
          <w:b/>
          <w:color w:val="auto"/>
          <w:sz w:val="22"/>
          <w:szCs w:val="22"/>
          <w:lang w:eastAsia="fr-CA"/>
        </w:rPr>
      </w:pPr>
      <w:bookmarkStart w:id="53" w:name="_Toc6236332"/>
      <w:r w:rsidRPr="0075622F">
        <w:rPr>
          <w:rFonts w:ascii="Arial" w:eastAsia="Times New Roman" w:hAnsi="Arial" w:cs="Arial"/>
          <w:b/>
          <w:color w:val="auto"/>
          <w:sz w:val="22"/>
          <w:szCs w:val="22"/>
          <w:lang w:eastAsia="fr-CA"/>
        </w:rPr>
        <w:t>L’anosognosie</w:t>
      </w:r>
      <w:r w:rsidR="005A5CED" w:rsidRPr="0075622F">
        <w:rPr>
          <w:rFonts w:ascii="Arial" w:eastAsia="Times New Roman" w:hAnsi="Arial" w:cs="Arial"/>
          <w:b/>
          <w:color w:val="auto"/>
          <w:sz w:val="22"/>
          <w:szCs w:val="22"/>
          <w:lang w:eastAsia="fr-CA"/>
        </w:rPr>
        <w:t xml:space="preserve"> en santé mentale</w:t>
      </w:r>
      <w:bookmarkEnd w:id="53"/>
    </w:p>
    <w:p w:rsidR="005A5CED" w:rsidRPr="005A5CED" w:rsidRDefault="005A5CED" w:rsidP="005A5CED">
      <w:pPr>
        <w:jc w:val="both"/>
        <w:rPr>
          <w:rFonts w:ascii="Arial" w:eastAsia="Times New Roman" w:hAnsi="Arial" w:cs="Arial"/>
          <w:sz w:val="24"/>
          <w:u w:val="single"/>
          <w:lang w:eastAsia="fr-CA"/>
        </w:rPr>
      </w:pPr>
    </w:p>
    <w:p w:rsidR="005A5CED" w:rsidRPr="005A5CED" w:rsidRDefault="005A5CED" w:rsidP="005A5CED">
      <w:pPr>
        <w:keepNext/>
        <w:keepLines/>
        <w:jc w:val="both"/>
        <w:outlineLvl w:val="1"/>
        <w:rPr>
          <w:rFonts w:ascii="Arial" w:eastAsia="Times New Roman" w:hAnsi="Arial" w:cs="Arial"/>
          <w:b/>
          <w:bCs/>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Définition</w:t>
      </w:r>
    </w:p>
    <w:p w:rsidR="005A5CED" w:rsidRPr="005A5CED" w:rsidRDefault="005A5CED" w:rsidP="005A5CED">
      <w:pPr>
        <w:jc w:val="both"/>
        <w:rPr>
          <w:rFonts w:ascii="Arial" w:eastAsia="Times New Roman" w:hAnsi="Arial" w:cs="Arial"/>
          <w:u w:val="single"/>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Les pe</w:t>
      </w:r>
      <w:r w:rsidR="006A3DEA">
        <w:rPr>
          <w:rFonts w:ascii="Arial" w:eastAsia="Times New Roman" w:hAnsi="Arial" w:cs="Arial"/>
          <w:lang w:eastAsia="fr-CA"/>
        </w:rPr>
        <w:t>rsonnes souffrant d’anosognosie</w:t>
      </w:r>
      <w:r w:rsidRPr="005A5CED">
        <w:rPr>
          <w:rFonts w:ascii="Arial" w:eastAsia="Times New Roman" w:hAnsi="Arial" w:cs="Arial"/>
          <w:lang w:eastAsia="fr-CA"/>
        </w:rPr>
        <w:t xml:space="preserve"> montrent une absence de reconnaissance de leurs déficits et de leurs symptômes lié</w:t>
      </w:r>
      <w:r w:rsidR="00E054E2">
        <w:rPr>
          <w:rFonts w:ascii="Arial" w:eastAsia="Times New Roman" w:hAnsi="Arial" w:cs="Arial"/>
          <w:lang w:eastAsia="fr-CA"/>
        </w:rPr>
        <w:t>s</w:t>
      </w:r>
      <w:r w:rsidRPr="005A5CED">
        <w:rPr>
          <w:rFonts w:ascii="Arial" w:eastAsia="Times New Roman" w:hAnsi="Arial" w:cs="Arial"/>
          <w:lang w:eastAsia="fr-CA"/>
        </w:rPr>
        <w:t xml:space="preserve"> à un trouble mental grave. Ces personnes peuvent manquer «d’insight» ou de conscience de leur maladie. Elles donnent souvent d’étranges explications pour défendre le fait qu’elles ne sont pas malades. Pour plusieurs d’entre elles, la méconnaissance de la maladie et des bénéfices à attendre du traitement est un symptôme de la maladie. </w:t>
      </w:r>
    </w:p>
    <w:p w:rsidR="005A5CED" w:rsidRPr="005A5CED" w:rsidRDefault="005A5CED" w:rsidP="005A5CED">
      <w:pPr>
        <w:jc w:val="both"/>
        <w:rPr>
          <w:rFonts w:ascii="Arial" w:eastAsia="Times New Roman" w:hAnsi="Arial" w:cs="Arial"/>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Quelques chiffres</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Les études ont rapporté que 60% des personnes ayant un diagnostic de schizophrénie présentent aussi de l’anosognosie. Alors que 25% des gens ayant un diagnostic de trouble schizo-affectif et 50% des gens ayant un trouble bipolaire souffriraient aussi d’anosognosie.</w:t>
      </w:r>
    </w:p>
    <w:p w:rsidR="005A5CED" w:rsidRPr="005A5CED" w:rsidRDefault="005A5CED" w:rsidP="005A5CED">
      <w:pPr>
        <w:jc w:val="both"/>
        <w:rPr>
          <w:rFonts w:ascii="Arial" w:eastAsia="Times New Roman" w:hAnsi="Arial" w:cs="Arial"/>
          <w:sz w:val="24"/>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Causes</w:t>
      </w:r>
    </w:p>
    <w:p w:rsidR="005A5CED" w:rsidRPr="005A5CED" w:rsidRDefault="005A5CED" w:rsidP="005A5CED">
      <w:pPr>
        <w:jc w:val="both"/>
        <w:rPr>
          <w:rFonts w:ascii="Arial" w:eastAsia="Times New Roman" w:hAnsi="Arial" w:cs="Arial"/>
          <w:u w:val="single"/>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color w:val="000000"/>
          <w:lang w:eastAsia="fr-CA"/>
        </w:rPr>
        <w:t xml:space="preserve">Plusieurs professionnels avancent l’hypothèse d’un mécanisme de défense, le déni, en lien avec l’absence de reconnaissance de la maladie. Or, les comportements défensifs usuels ne sont pas responsables des déficits de perception de la maladie, si courants chez ces personnes. </w:t>
      </w:r>
      <w:r w:rsidRPr="005A5CED">
        <w:rPr>
          <w:rFonts w:ascii="Arial" w:eastAsia="Times New Roman" w:hAnsi="Arial" w:cs="Arial"/>
          <w:lang w:eastAsia="fr-CA"/>
        </w:rPr>
        <w:t>Pour la plupart des patients souffrants de schizophrénie et de désordres psychotiques associés, les déficits de perception de la maladie et le manque d’adhésion au traitement résultent d’un dommage cérébral et non de l’entêtement, du déni ou d’un niveau intellectuel inférieur. La méconnaissance de la maladie est typiquement un symptôme de la schizophrénie elle-même plutôt qu’une stratégie de défense.</w:t>
      </w:r>
    </w:p>
    <w:p w:rsidR="005A5CED" w:rsidRPr="005A5CED" w:rsidRDefault="005A5CED" w:rsidP="005A5CED">
      <w:pPr>
        <w:jc w:val="both"/>
        <w:rPr>
          <w:rFonts w:ascii="Arial" w:eastAsia="Times New Roman" w:hAnsi="Arial" w:cs="Arial"/>
          <w:color w:val="000000"/>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L’anosognosie est causée à des déficits neurocognitifs. Ainsi, le symptôme d’un dysfonctionnement cérébral lié à ce genre de maladie serait responsable de l’absence de reconnaissance des troubles mentaux,</w:t>
      </w:r>
      <w:r w:rsidRPr="005A5CED">
        <w:rPr>
          <w:rFonts w:ascii="Arial" w:eastAsia="Times New Roman" w:hAnsi="Arial" w:cs="Arial"/>
          <w:b/>
          <w:lang w:eastAsia="fr-CA"/>
        </w:rPr>
        <w:t xml:space="preserve"> </w:t>
      </w:r>
      <w:r w:rsidRPr="005A5CED">
        <w:rPr>
          <w:rFonts w:ascii="Arial" w:eastAsia="Times New Roman" w:hAnsi="Arial" w:cs="Arial"/>
          <w:lang w:eastAsia="fr-CA"/>
        </w:rPr>
        <w:t>de l’enregistrement et de la mise à jour de la représentation de soi. Les confabulations (explications données par les in</w:t>
      </w:r>
      <w:r w:rsidR="005F58A9">
        <w:rPr>
          <w:rFonts w:ascii="Arial" w:eastAsia="Times New Roman" w:hAnsi="Arial" w:cs="Arial"/>
          <w:lang w:eastAsia="fr-CA"/>
        </w:rPr>
        <w:t>di</w:t>
      </w:r>
      <w:r w:rsidRPr="005A5CED">
        <w:rPr>
          <w:rFonts w:ascii="Arial" w:eastAsia="Times New Roman" w:hAnsi="Arial" w:cs="Arial"/>
          <w:lang w:eastAsia="fr-CA"/>
        </w:rPr>
        <w:t xml:space="preserve">vidus souffrant d’anosognosie) sont le produit d’un « réflexe » cérébral qui comble les incohérences dans la compréhension et la mémoire du monde environnant. Il s’agit pour ces personnes de la seule explication sensée. Elles raisonnent à l’aide de croyances liées à leur moi antérieur plutôt qu’à leur moi actuel. Elles apparaissent comme psychorigides dans leur méconnaissance de la réalité et incapable d’intégrer des informations nouvelles contraires à leurs croyances erronées. </w:t>
      </w:r>
    </w:p>
    <w:p w:rsidR="005A5CED" w:rsidRPr="005A5CED" w:rsidRDefault="005A5CED" w:rsidP="005A5CED">
      <w:pPr>
        <w:jc w:val="both"/>
        <w:rPr>
          <w:rFonts w:ascii="Arial" w:eastAsia="Times New Roman" w:hAnsi="Arial" w:cs="Arial"/>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Traitement et évolution</w:t>
      </w:r>
    </w:p>
    <w:p w:rsidR="005A5CED" w:rsidRPr="005A5CED" w:rsidRDefault="005A5CED" w:rsidP="005A5CED">
      <w:pPr>
        <w:jc w:val="both"/>
        <w:rPr>
          <w:rFonts w:ascii="Arial" w:eastAsia="Times New Roman" w:hAnsi="Arial" w:cs="Arial"/>
          <w:u w:val="single"/>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En ce qui a trait à l’adhésion au traitement, la conviction du caractère positif du traitement peut être plus importante que la perception des autres aspects de la maladie. Le fait d’être conscient de ces aspects et des effets bénéfiques associés au traitement favoriserait l’adhésion. Le refus de recevoir de l’aide peut être considéré comme un symptôme de l’anosognosie sous-jacent au </w:t>
      </w:r>
      <w:r w:rsidRPr="005A5CED">
        <w:rPr>
          <w:rFonts w:ascii="Arial" w:eastAsia="Times New Roman" w:hAnsi="Arial" w:cs="Arial"/>
          <w:lang w:eastAsia="fr-CA"/>
        </w:rPr>
        <w:lastRenderedPageBreak/>
        <w:t>manque de perception de la maladie. Le refus d’adhérer au traitement résulte d’un déficit cérébral plutôt que d’un choix éclairé.</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L’anosognosie est le facteur le plus prédictif d’un refus de traitement (médicamenteux ou autre). Elle prédit aussi une fréquence plus élevée de rechutes et un nombre plus important de traitements sans consentement. Les effets secondaires liés</w:t>
      </w:r>
      <w:r w:rsidR="00846362">
        <w:rPr>
          <w:rFonts w:ascii="Arial" w:eastAsia="Times New Roman" w:hAnsi="Arial" w:cs="Arial"/>
          <w:lang w:eastAsia="fr-CA"/>
        </w:rPr>
        <w:t xml:space="preserve"> aux médicaments sont souvent «une défaite</w:t>
      </w:r>
      <w:r w:rsidRPr="005A5CED">
        <w:rPr>
          <w:rFonts w:ascii="Arial" w:eastAsia="Times New Roman" w:hAnsi="Arial" w:cs="Arial"/>
          <w:lang w:eastAsia="fr-CA"/>
        </w:rPr>
        <w:t xml:space="preserve">» du patient pour refuser la médication, car ce dernier sait que cette raison est davantage acceptée par les professionnels pour modifier, voire </w:t>
      </w:r>
      <w:r w:rsidR="00846362">
        <w:rPr>
          <w:rFonts w:ascii="Arial" w:eastAsia="Times New Roman" w:hAnsi="Arial" w:cs="Arial"/>
          <w:lang w:eastAsia="fr-CA"/>
        </w:rPr>
        <w:t>cesser</w:t>
      </w:r>
      <w:r w:rsidRPr="005A5CED">
        <w:rPr>
          <w:rFonts w:ascii="Arial" w:eastAsia="Times New Roman" w:hAnsi="Arial" w:cs="Arial"/>
          <w:lang w:eastAsia="fr-CA"/>
        </w:rPr>
        <w:t>, une médication.</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S’il n’y a pas d’intervention spécifique réalisée au niveau des perceptions, ce dernier reste généralement stable. Elles sont capables de reconnaître qu’elles ont été malades dans le passé, mais sont incapables de reconnaître qu’elles le sont actuellement. Cette incapacité à se considérer malades semble être un trait persistant chez certains patients, ce qui les expose aux hospitalisations contre leur gré.</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Une fois confrontée à la réalité, la personne serait davantage portée au suicide. Cependant, le manque de soutien face à cette nouvelle réalité se veut un facteur de risque additionnel. Il est donc important que le lien avec des intervenants soit bien établi.</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Ce qui est le plus important dans la perception de la maladie est, d’une part, de reconnaître les signaux d’alarme précoces de la maladie et, d’autre part, la perception des effets bénéfiques du traitement et non pas de reconnaître le trouble de santé mentale en soi.</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keepNext/>
        <w:keepLines/>
        <w:jc w:val="both"/>
        <w:outlineLvl w:val="1"/>
        <w:rPr>
          <w:rFonts w:ascii="Arial" w:eastAsia="Times New Roman" w:hAnsi="Arial" w:cs="Arial"/>
          <w:b/>
          <w:bCs/>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UNE PISTE DE SOLUTION : LA MÉTHODE EEAP (ÉCOUTE, ENTENTE, ACCORD, PARTENARIAT</w:t>
      </w:r>
    </w:p>
    <w:p w:rsidR="005A5CED" w:rsidRPr="005A5CED" w:rsidRDefault="005A5CED" w:rsidP="005A5CED">
      <w:pPr>
        <w:jc w:val="both"/>
        <w:rPr>
          <w:rFonts w:ascii="Arial" w:eastAsia="Times New Roman" w:hAnsi="Arial" w:cs="Arial"/>
          <w:u w:val="single"/>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Cette méthode a comme objectif d’aider les personnes présentant de l’anosognosie à trouver leurs propres raisons d’accepter le traitement ou toute forme d’aide, et ce, en dépit de ce qu’elles croient au sujet de la maladie. Elle est basée sur l’approche de l’entrevue motivationnelle pour chercher à obtenir une relation de collaboration avec quelqu’un qui est incapable de reconnaître qu’il est malade.</w:t>
      </w:r>
    </w:p>
    <w:p w:rsidR="005A5CED" w:rsidRPr="005A5CED" w:rsidRDefault="005A5CED" w:rsidP="005A5CED">
      <w:pPr>
        <w:jc w:val="both"/>
        <w:rPr>
          <w:rFonts w:ascii="Arial" w:eastAsia="Times New Roman" w:hAnsi="Arial" w:cs="Arial"/>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Écoute</w:t>
      </w:r>
    </w:p>
    <w:p w:rsidR="005A5CED" w:rsidRPr="005A5CED" w:rsidRDefault="005A5CED" w:rsidP="005A5CED">
      <w:pPr>
        <w:jc w:val="both"/>
        <w:rPr>
          <w:rFonts w:ascii="Arial" w:eastAsia="Times New Roman" w:hAnsi="Arial" w:cs="Arial"/>
          <w:b/>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L’écoute réflexive est la pierre angulaire de l’approche. Le but étant de comprendre le point de vue de l’autre et de lui renvoyer ce que l’intervenant en a compris. Lorsque le professionnel pense avoir bien compris ce que l’autre exprime, il le redit dans ses propres mots sans discuter, sans ajouter de commentaires ni montrer de désapprobation. Le fait d’utiliser cette méthode diminue la résistance, la colère, de la personne et il est ainsi possible d’avoir une idée claire de sa vision de la maladie et du traitement qu’il refuse. Il est important de savoir quelles sont ses attentes, </w:t>
      </w:r>
      <w:r w:rsidR="00846362">
        <w:rPr>
          <w:rFonts w:ascii="Arial" w:eastAsia="Times New Roman" w:hAnsi="Arial" w:cs="Arial"/>
          <w:lang w:eastAsia="fr-CA"/>
        </w:rPr>
        <w:t xml:space="preserve">ses </w:t>
      </w:r>
      <w:r w:rsidRPr="005A5CED">
        <w:rPr>
          <w:rFonts w:ascii="Arial" w:eastAsia="Times New Roman" w:hAnsi="Arial" w:cs="Arial"/>
          <w:lang w:eastAsia="fr-CA"/>
        </w:rPr>
        <w:t>espérances pour l’avenir, qu’elles semblent réalistes ou non. Cette compréhension amène une prise pour commencer à changer la situation et démontre du respect pour son point de vue.</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La confrontation n’a que pour effet d’augmenter la résistance. Le seul objectif à avoir est d’écouter et de comprendre. L’intervenant peut lui demander ce qu’elle ressent sans lui imposer son point de vue, sa croyance. Il est pertinent de s’intéresser à la raison pour laquelle elle </w:t>
      </w:r>
      <w:r w:rsidRPr="005A5CED">
        <w:rPr>
          <w:rFonts w:ascii="Arial" w:eastAsia="Times New Roman" w:hAnsi="Arial" w:cs="Arial"/>
          <w:lang w:eastAsia="fr-CA"/>
        </w:rPr>
        <w:lastRenderedPageBreak/>
        <w:t>refuse son traitement, comment elle se sent face à celui-ci. Le professionnel écoute les sentiments derrière les mots et renvoie l’émotion. Quand l’émotion sous-jacente est découverte, les préoccupations de la personne et ce qui la motive surgiront.</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Une fois que l’écoute avec respect a été réalisée, il est possible de trouver quel est le problème d’après la personne. Il se peut que ce problème soit que la police ne la « lâche pas », que sa mère demande qu’elle déménage, etc. Un terrain d’entente est possible et des pistes de solutions peuvent être envisagées. Les problèmes que la personne croit avoir et les raisons qui la motivent à changer sont considérés. L’intervenant et la personne travailleront ensemble sur les problèmes qu’elle a définis, mais en les reliant à l’aide dont le professionnel pense que la personne a besoin. Ceci sera réalisé en tirant parti de ce qui la motive.</w:t>
      </w:r>
    </w:p>
    <w:p w:rsidR="005A5CED" w:rsidRPr="005A5CED" w:rsidRDefault="005A5CED" w:rsidP="005A5CED">
      <w:pPr>
        <w:jc w:val="both"/>
        <w:rPr>
          <w:rFonts w:ascii="Arial" w:eastAsia="Times New Roman" w:hAnsi="Arial" w:cs="Arial"/>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Empathie</w:t>
      </w:r>
    </w:p>
    <w:p w:rsidR="005A5CED" w:rsidRPr="005A5CED" w:rsidRDefault="005A5CED" w:rsidP="005A5CED">
      <w:pPr>
        <w:jc w:val="both"/>
        <w:rPr>
          <w:rFonts w:ascii="Arial" w:eastAsia="Times New Roman" w:hAnsi="Arial" w:cs="Arial"/>
          <w:b/>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Pour que la personne prenne en considération le point de vue de l’intervenant, il se doit de réellement considérer le sien en se montrant compréhensif. Toutes les raisons données par la personne pour refuser le traitement doivent être considérées. </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Il est très important d’explorer les sentiments, car ce sont eux qui conduisent les personnes ayant une maladie mentale à s’éloigner de leurs proches et de leurs intervenants. L’écoute mène à l’empathie et l’empathie que le professionnel transmet amènera la personne à se sentir mieux comprise et respectée.</w:t>
      </w:r>
    </w:p>
    <w:p w:rsidR="005A5CED" w:rsidRPr="005A5CED" w:rsidRDefault="005A5CED" w:rsidP="005A5CED">
      <w:pPr>
        <w:jc w:val="both"/>
        <w:rPr>
          <w:rFonts w:ascii="Arial" w:eastAsia="Times New Roman" w:hAnsi="Arial" w:cs="Arial"/>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L’empathie doit porter sur :</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numPr>
          <w:ilvl w:val="0"/>
          <w:numId w:val="3"/>
        </w:numPr>
        <w:contextualSpacing/>
        <w:jc w:val="both"/>
        <w:rPr>
          <w:rFonts w:ascii="Arial" w:eastAsia="Times New Roman" w:hAnsi="Arial" w:cs="Arial"/>
          <w:lang w:val="fr-FR" w:eastAsia="fr-FR"/>
        </w:rPr>
      </w:pPr>
      <w:r w:rsidRPr="005A5CED">
        <w:rPr>
          <w:rFonts w:ascii="Arial" w:eastAsia="Times New Roman" w:hAnsi="Arial" w:cs="Arial"/>
          <w:lang w:val="fr-FR" w:eastAsia="fr-FR"/>
        </w:rPr>
        <w:t>Les sentiments de frustration (portant sur les pressions exercées par autrui pour obtenir la prise des médicaments ou sur les obj</w:t>
      </w:r>
      <w:r w:rsidR="00CC1DDE">
        <w:rPr>
          <w:rFonts w:ascii="Arial" w:eastAsia="Times New Roman" w:hAnsi="Arial" w:cs="Arial"/>
          <w:lang w:val="fr-FR" w:eastAsia="fr-FR"/>
        </w:rPr>
        <w:t>ectifs personnels non atteints)</w:t>
      </w:r>
      <w:r w:rsidRPr="005A5CED">
        <w:rPr>
          <w:rFonts w:ascii="Arial" w:eastAsia="Times New Roman" w:hAnsi="Arial" w:cs="Arial"/>
          <w:lang w:val="fr-FR" w:eastAsia="fr-FR"/>
        </w:rPr>
        <w:t>;</w:t>
      </w:r>
    </w:p>
    <w:p w:rsidR="005A5CED" w:rsidRPr="005A5CED" w:rsidRDefault="005A5CED" w:rsidP="005A5CED">
      <w:pPr>
        <w:numPr>
          <w:ilvl w:val="0"/>
          <w:numId w:val="3"/>
        </w:numPr>
        <w:contextualSpacing/>
        <w:jc w:val="both"/>
        <w:rPr>
          <w:rFonts w:ascii="Arial" w:eastAsia="Times New Roman" w:hAnsi="Arial" w:cs="Arial"/>
          <w:lang w:val="fr-FR" w:eastAsia="fr-FR"/>
        </w:rPr>
      </w:pPr>
      <w:r w:rsidRPr="005A5CED">
        <w:rPr>
          <w:rFonts w:ascii="Arial" w:eastAsia="Times New Roman" w:hAnsi="Arial" w:cs="Arial"/>
          <w:lang w:val="fr-FR" w:eastAsia="fr-FR"/>
        </w:rPr>
        <w:t>Les sentiments de crainte (des médicaments,</w:t>
      </w:r>
      <w:r w:rsidR="00CC1DDE">
        <w:rPr>
          <w:rFonts w:ascii="Arial" w:eastAsia="Times New Roman" w:hAnsi="Arial" w:cs="Arial"/>
          <w:lang w:val="fr-FR" w:eastAsia="fr-FR"/>
        </w:rPr>
        <w:t xml:space="preserve"> d’être stigmatisé, de l’échec)</w:t>
      </w:r>
      <w:r w:rsidRPr="005A5CED">
        <w:rPr>
          <w:rFonts w:ascii="Arial" w:eastAsia="Times New Roman" w:hAnsi="Arial" w:cs="Arial"/>
          <w:lang w:val="fr-FR" w:eastAsia="fr-FR"/>
        </w:rPr>
        <w:t>;</w:t>
      </w:r>
    </w:p>
    <w:p w:rsidR="005A5CED" w:rsidRPr="005A5CED" w:rsidRDefault="005A5CED" w:rsidP="005A5CED">
      <w:pPr>
        <w:numPr>
          <w:ilvl w:val="0"/>
          <w:numId w:val="3"/>
        </w:numPr>
        <w:contextualSpacing/>
        <w:jc w:val="both"/>
        <w:rPr>
          <w:rFonts w:ascii="Arial" w:eastAsia="Times New Roman" w:hAnsi="Arial" w:cs="Arial"/>
          <w:lang w:val="fr-FR" w:eastAsia="fr-FR"/>
        </w:rPr>
      </w:pPr>
      <w:r w:rsidRPr="005A5CED">
        <w:rPr>
          <w:rFonts w:ascii="Arial" w:eastAsia="Times New Roman" w:hAnsi="Arial" w:cs="Arial"/>
          <w:lang w:val="fr-FR" w:eastAsia="fr-FR"/>
        </w:rPr>
        <w:t>Les sentiments d’inconfort (attribué aux médicaments : gain de poids, impression de ne pas tenir sur ses jambes, d’être ralen</w:t>
      </w:r>
      <w:r w:rsidR="00CC1DDE">
        <w:rPr>
          <w:rFonts w:ascii="Arial" w:eastAsia="Times New Roman" w:hAnsi="Arial" w:cs="Arial"/>
          <w:lang w:val="fr-FR" w:eastAsia="fr-FR"/>
        </w:rPr>
        <w:t>ti, raide, moins créatif, etc.)</w:t>
      </w:r>
      <w:r w:rsidRPr="005A5CED">
        <w:rPr>
          <w:rFonts w:ascii="Arial" w:eastAsia="Times New Roman" w:hAnsi="Arial" w:cs="Arial"/>
          <w:lang w:val="fr-FR" w:eastAsia="fr-FR"/>
        </w:rPr>
        <w:t>;</w:t>
      </w:r>
    </w:p>
    <w:p w:rsidR="005A5CED" w:rsidRPr="005A5CED" w:rsidRDefault="005A5CED" w:rsidP="005A5CED">
      <w:pPr>
        <w:numPr>
          <w:ilvl w:val="0"/>
          <w:numId w:val="3"/>
        </w:numPr>
        <w:contextualSpacing/>
        <w:jc w:val="both"/>
        <w:rPr>
          <w:rFonts w:ascii="Arial" w:eastAsia="Times New Roman" w:hAnsi="Arial" w:cs="Arial"/>
          <w:lang w:val="fr-FR" w:eastAsia="fr-FR"/>
        </w:rPr>
      </w:pPr>
      <w:r w:rsidRPr="005A5CED">
        <w:rPr>
          <w:rFonts w:ascii="Arial" w:eastAsia="Times New Roman" w:hAnsi="Arial" w:cs="Arial"/>
          <w:lang w:val="fr-FR" w:eastAsia="fr-FR"/>
        </w:rPr>
        <w:t>Les désirs (de travailler, de se marier, d’avoir des enfants, de retourner à l’école, d’éviter l’hôpital).</w:t>
      </w:r>
    </w:p>
    <w:p w:rsidR="005A5CED" w:rsidRPr="005A5CED" w:rsidRDefault="005A5CED" w:rsidP="005A5CED">
      <w:pPr>
        <w:ind w:left="720"/>
        <w:contextualSpacing/>
        <w:jc w:val="both"/>
        <w:rPr>
          <w:rFonts w:ascii="Arial" w:eastAsia="Times New Roman" w:hAnsi="Arial" w:cs="Arial"/>
          <w:lang w:val="fr-FR" w:eastAsia="fr-FR"/>
        </w:rPr>
      </w:pPr>
    </w:p>
    <w:p w:rsidR="005A5CED" w:rsidRPr="009D5E28" w:rsidRDefault="005A5CED" w:rsidP="009D5E28">
      <w:pPr>
        <w:rPr>
          <w:rFonts w:ascii="Arial" w:hAnsi="Arial" w:cs="Arial"/>
          <w:b/>
          <w:lang w:eastAsia="fr-CA"/>
        </w:rPr>
      </w:pPr>
      <w:r w:rsidRPr="009D5E28">
        <w:rPr>
          <w:rFonts w:ascii="Arial" w:hAnsi="Arial" w:cs="Arial"/>
          <w:b/>
          <w:lang w:eastAsia="fr-CA"/>
        </w:rPr>
        <w:t>Entente</w:t>
      </w:r>
    </w:p>
    <w:p w:rsidR="005A5CED" w:rsidRPr="005A5CED" w:rsidRDefault="005A5CED" w:rsidP="005A5CED">
      <w:pPr>
        <w:keepNext/>
        <w:keepLines/>
        <w:jc w:val="both"/>
        <w:outlineLvl w:val="1"/>
        <w:rPr>
          <w:rFonts w:ascii="Arial" w:eastAsia="Times New Roman" w:hAnsi="Arial" w:cs="Arial"/>
          <w:b/>
          <w:lang w:val="fr-FR" w:eastAsia="fr-FR"/>
        </w:rPr>
      </w:pPr>
    </w:p>
    <w:p w:rsidR="005A5CED" w:rsidRPr="005A5CED" w:rsidRDefault="005A5CED" w:rsidP="005A5CED">
      <w:pPr>
        <w:jc w:val="both"/>
        <w:rPr>
          <w:rFonts w:ascii="Arial" w:eastAsia="Calibri" w:hAnsi="Arial" w:cs="Arial"/>
        </w:rPr>
      </w:pPr>
      <w:r w:rsidRPr="005A5CED">
        <w:rPr>
          <w:rFonts w:ascii="Arial" w:eastAsia="Calibri" w:hAnsi="Arial" w:cs="Arial"/>
        </w:rPr>
        <w:t>Le point important de cette étape est que la personne reconnaisse que l’intervenant valorise le droit d’avoir des choix personnels et une responsabilité dans les décisions à prendre sur sa propre vie. Le professionnel doit donc se transformer en observateur neutre pointant les diverses conséquences, positives et négatives, des décisions que la personne aura prises.</w:t>
      </w:r>
    </w:p>
    <w:p w:rsidR="005A5CED" w:rsidRPr="005A5CED" w:rsidRDefault="005A5CED" w:rsidP="005A5CED">
      <w:pPr>
        <w:jc w:val="both"/>
        <w:rPr>
          <w:rFonts w:ascii="Arial" w:eastAsia="Calibri" w:hAnsi="Arial" w:cs="Arial"/>
        </w:rPr>
      </w:pPr>
    </w:p>
    <w:p w:rsidR="005A5CED" w:rsidRPr="005A5CED" w:rsidRDefault="005A5CED" w:rsidP="005A5CED">
      <w:pPr>
        <w:jc w:val="both"/>
        <w:rPr>
          <w:rFonts w:ascii="Arial" w:eastAsia="Calibri" w:hAnsi="Arial" w:cs="Arial"/>
        </w:rPr>
      </w:pPr>
      <w:r w:rsidRPr="005A5CED">
        <w:rPr>
          <w:rFonts w:ascii="Arial" w:eastAsia="Calibri" w:hAnsi="Arial" w:cs="Arial"/>
        </w:rPr>
        <w:t>L’objectif doit être de mettre l’accent sur ce que la personne et l’intervenant ont en commun de manière à identifier les faits sur lesquels vous pourrez finalement être en accord.</w:t>
      </w:r>
    </w:p>
    <w:p w:rsidR="005A5CED" w:rsidRPr="005A5CED" w:rsidRDefault="005A5CED" w:rsidP="005A5CED">
      <w:pPr>
        <w:jc w:val="both"/>
        <w:rPr>
          <w:rFonts w:ascii="Arial" w:eastAsia="Calibri" w:hAnsi="Arial" w:cs="Arial"/>
          <w:b/>
        </w:rPr>
      </w:pPr>
    </w:p>
    <w:p w:rsidR="005A5CED" w:rsidRPr="005A5CED" w:rsidRDefault="005A5CED" w:rsidP="005A5CED">
      <w:pPr>
        <w:jc w:val="both"/>
        <w:rPr>
          <w:rFonts w:ascii="Arial" w:eastAsia="Calibri" w:hAnsi="Arial" w:cs="Arial"/>
        </w:rPr>
      </w:pPr>
      <w:r w:rsidRPr="005A5CED">
        <w:rPr>
          <w:rFonts w:ascii="Arial" w:eastAsia="Calibri" w:hAnsi="Arial" w:cs="Arial"/>
        </w:rPr>
        <w:t>Des questions telles</w:t>
      </w:r>
      <w:r w:rsidR="00CC1DDE">
        <w:rPr>
          <w:rFonts w:ascii="Arial" w:eastAsia="Calibri" w:hAnsi="Arial" w:cs="Arial"/>
        </w:rPr>
        <w:t xml:space="preserve"> que «</w:t>
      </w:r>
      <w:r w:rsidRPr="005A5CED">
        <w:rPr>
          <w:rFonts w:ascii="Arial" w:eastAsia="Calibri" w:hAnsi="Arial" w:cs="Arial"/>
        </w:rPr>
        <w:t>Qu’est-ce qui est arrivé après q</w:t>
      </w:r>
      <w:r w:rsidR="00CC1DDE">
        <w:rPr>
          <w:rFonts w:ascii="Arial" w:eastAsia="Calibri" w:hAnsi="Arial" w:cs="Arial"/>
        </w:rPr>
        <w:t>ue tu aies arrêté ta médication</w:t>
      </w:r>
      <w:r w:rsidRPr="005A5CED">
        <w:rPr>
          <w:rFonts w:ascii="Arial" w:eastAsia="Calibri" w:hAnsi="Arial" w:cs="Arial"/>
        </w:rPr>
        <w:t>?</w:t>
      </w:r>
      <w:r w:rsidR="00CC1DDE">
        <w:rPr>
          <w:rFonts w:ascii="Arial" w:eastAsia="Calibri" w:hAnsi="Arial" w:cs="Arial"/>
        </w:rPr>
        <w:t>» ou bien «</w:t>
      </w:r>
      <w:r w:rsidRPr="005A5CED">
        <w:rPr>
          <w:rFonts w:ascii="Arial" w:eastAsia="Calibri" w:hAnsi="Arial" w:cs="Arial"/>
        </w:rPr>
        <w:t xml:space="preserve">Tes voix </w:t>
      </w:r>
      <w:r w:rsidR="00CC1DDE" w:rsidRPr="005A5CED">
        <w:rPr>
          <w:rFonts w:ascii="Arial" w:eastAsia="Calibri" w:hAnsi="Arial" w:cs="Arial"/>
        </w:rPr>
        <w:t>ont-elles</w:t>
      </w:r>
      <w:r w:rsidRPr="005A5CED">
        <w:rPr>
          <w:rFonts w:ascii="Arial" w:eastAsia="Calibri" w:hAnsi="Arial" w:cs="Arial"/>
        </w:rPr>
        <w:t xml:space="preserve"> été moins fortes après l’interruption de ton traitement?</w:t>
      </w:r>
      <w:r w:rsidR="00CC1DDE">
        <w:rPr>
          <w:rFonts w:ascii="Arial" w:eastAsia="Calibri" w:hAnsi="Arial" w:cs="Arial"/>
        </w:rPr>
        <w:t>» ou encore, «</w:t>
      </w:r>
      <w:r w:rsidRPr="005A5CED">
        <w:rPr>
          <w:rFonts w:ascii="Arial" w:eastAsia="Calibri" w:hAnsi="Arial" w:cs="Arial"/>
        </w:rPr>
        <w:t>Combien de temps s’est écoulé entre l’arrêt de ta médication et ton arrivée à l’hôpital?»</w:t>
      </w:r>
      <w:r w:rsidR="00CC1DDE">
        <w:rPr>
          <w:rFonts w:ascii="Arial" w:eastAsia="Calibri" w:hAnsi="Arial" w:cs="Arial"/>
        </w:rPr>
        <w:t>. L’écoute réflexive et la démonstration d</w:t>
      </w:r>
      <w:r w:rsidRPr="005A5CED">
        <w:rPr>
          <w:rFonts w:ascii="Arial" w:eastAsia="Calibri" w:hAnsi="Arial" w:cs="Arial"/>
        </w:rPr>
        <w:t>’empathie amèneront davantage de réponses et la discussion sera plus facile.</w:t>
      </w:r>
    </w:p>
    <w:p w:rsidR="005A5CED" w:rsidRDefault="005A5CED" w:rsidP="005A5CED">
      <w:pPr>
        <w:jc w:val="both"/>
        <w:rPr>
          <w:rFonts w:ascii="Arial" w:eastAsia="Calibri" w:hAnsi="Arial" w:cs="Arial"/>
        </w:rPr>
      </w:pPr>
    </w:p>
    <w:p w:rsidR="00CC1DDE" w:rsidRDefault="00CC1DDE" w:rsidP="005A5CED">
      <w:pPr>
        <w:jc w:val="both"/>
        <w:rPr>
          <w:rFonts w:ascii="Arial" w:eastAsia="Calibri" w:hAnsi="Arial" w:cs="Arial"/>
        </w:rPr>
      </w:pPr>
    </w:p>
    <w:p w:rsidR="00CC1DDE" w:rsidRPr="005A5CED" w:rsidRDefault="00CC1DDE" w:rsidP="005A5CED">
      <w:pPr>
        <w:jc w:val="both"/>
        <w:rPr>
          <w:rFonts w:ascii="Arial" w:eastAsia="Calibri" w:hAnsi="Arial" w:cs="Arial"/>
        </w:rPr>
      </w:pPr>
    </w:p>
    <w:p w:rsidR="005A5CED" w:rsidRPr="009D5E28" w:rsidRDefault="005A5CED" w:rsidP="009D5E28">
      <w:pPr>
        <w:rPr>
          <w:rFonts w:ascii="Arial" w:hAnsi="Arial" w:cs="Arial"/>
          <w:b/>
          <w:lang w:eastAsia="fr-CA"/>
        </w:rPr>
      </w:pPr>
      <w:r w:rsidRPr="009D5E28">
        <w:rPr>
          <w:rFonts w:ascii="Arial" w:hAnsi="Arial" w:cs="Arial"/>
          <w:b/>
          <w:lang w:eastAsia="fr-CA"/>
        </w:rPr>
        <w:t>Quelques pistes favorisant l’entente :</w:t>
      </w:r>
    </w:p>
    <w:p w:rsidR="005A5CED" w:rsidRPr="005A5CED" w:rsidRDefault="005A5CED" w:rsidP="005A5CED">
      <w:pPr>
        <w:jc w:val="both"/>
        <w:rPr>
          <w:rFonts w:ascii="Arial" w:eastAsia="Calibri" w:hAnsi="Arial" w:cs="Arial"/>
        </w:rPr>
      </w:pPr>
    </w:p>
    <w:p w:rsidR="005A5CED" w:rsidRPr="005A5CED" w:rsidRDefault="005A5CED" w:rsidP="005A5CED">
      <w:pPr>
        <w:numPr>
          <w:ilvl w:val="0"/>
          <w:numId w:val="4"/>
        </w:numPr>
        <w:contextualSpacing/>
        <w:jc w:val="both"/>
        <w:rPr>
          <w:rFonts w:ascii="Arial" w:eastAsia="Times New Roman" w:hAnsi="Arial" w:cs="Arial"/>
          <w:lang w:val="fr-FR" w:eastAsia="fr-FR"/>
        </w:rPr>
      </w:pPr>
      <w:r w:rsidRPr="005A5CED">
        <w:rPr>
          <w:rFonts w:ascii="Arial" w:eastAsia="Times New Roman" w:hAnsi="Arial" w:cs="Arial"/>
          <w:lang w:val="fr-FR" w:eastAsia="fr-FR"/>
        </w:rPr>
        <w:t>Normaliser le vécu du patient (je ressentirais la même chose si j’étais à votre place);</w:t>
      </w:r>
    </w:p>
    <w:p w:rsidR="005A5CED" w:rsidRPr="005A5CED" w:rsidRDefault="005A5CED" w:rsidP="005A5CED">
      <w:pPr>
        <w:numPr>
          <w:ilvl w:val="0"/>
          <w:numId w:val="4"/>
        </w:numPr>
        <w:contextualSpacing/>
        <w:jc w:val="both"/>
        <w:rPr>
          <w:rFonts w:ascii="Arial" w:eastAsia="Times New Roman" w:hAnsi="Arial" w:cs="Arial"/>
          <w:lang w:val="fr-FR" w:eastAsia="fr-FR"/>
        </w:rPr>
      </w:pPr>
      <w:r w:rsidRPr="005A5CED">
        <w:rPr>
          <w:rFonts w:ascii="Arial" w:eastAsia="Times New Roman" w:hAnsi="Arial" w:cs="Arial"/>
          <w:lang w:val="fr-FR" w:eastAsia="fr-FR"/>
        </w:rPr>
        <w:t>Ne discuter que des p</w:t>
      </w:r>
      <w:r w:rsidR="00CC1DDE">
        <w:rPr>
          <w:rFonts w:ascii="Arial" w:eastAsia="Times New Roman" w:hAnsi="Arial" w:cs="Arial"/>
          <w:lang w:val="fr-FR" w:eastAsia="fr-FR"/>
        </w:rPr>
        <w:t>roblèmes ou des symptômes perçus</w:t>
      </w:r>
      <w:r w:rsidRPr="005A5CED">
        <w:rPr>
          <w:rFonts w:ascii="Arial" w:eastAsia="Times New Roman" w:hAnsi="Arial" w:cs="Arial"/>
          <w:lang w:val="fr-FR" w:eastAsia="fr-FR"/>
        </w:rPr>
        <w:t xml:space="preserve"> par le patient (rapporter les mots de la personne sans utiliser les mots insomnie ou délire, par exemple);</w:t>
      </w:r>
    </w:p>
    <w:p w:rsidR="005A5CED" w:rsidRPr="005A5CED" w:rsidRDefault="005A5CED" w:rsidP="005A5CED">
      <w:pPr>
        <w:numPr>
          <w:ilvl w:val="0"/>
          <w:numId w:val="4"/>
        </w:numPr>
        <w:contextualSpacing/>
        <w:jc w:val="both"/>
        <w:rPr>
          <w:rFonts w:ascii="Arial" w:eastAsia="Times New Roman" w:hAnsi="Arial" w:cs="Arial"/>
          <w:lang w:val="fr-FR" w:eastAsia="fr-FR"/>
        </w:rPr>
      </w:pPr>
      <w:r w:rsidRPr="005A5CED">
        <w:rPr>
          <w:rFonts w:ascii="Arial" w:eastAsia="Times New Roman" w:hAnsi="Arial" w:cs="Arial"/>
          <w:lang w:val="fr-FR" w:eastAsia="fr-FR"/>
        </w:rPr>
        <w:t>Passer en revue les avantages et les désavantages du traitement tels que perçus par le patient (rationnels ou non);</w:t>
      </w:r>
    </w:p>
    <w:p w:rsidR="005A5CED" w:rsidRPr="005A5CED" w:rsidRDefault="005A5CED" w:rsidP="005A5CED">
      <w:pPr>
        <w:numPr>
          <w:ilvl w:val="0"/>
          <w:numId w:val="4"/>
        </w:numPr>
        <w:contextualSpacing/>
        <w:jc w:val="both"/>
        <w:rPr>
          <w:rFonts w:ascii="Arial" w:eastAsia="Times New Roman" w:hAnsi="Arial" w:cs="Arial"/>
          <w:lang w:val="fr-FR" w:eastAsia="fr-FR"/>
        </w:rPr>
      </w:pPr>
      <w:r w:rsidRPr="005A5CED">
        <w:rPr>
          <w:rFonts w:ascii="Arial" w:eastAsia="Times New Roman" w:hAnsi="Arial" w:cs="Arial"/>
          <w:lang w:val="fr-FR" w:eastAsia="fr-FR"/>
        </w:rPr>
        <w:t>Corriger ses idées fausses (les médicaments antipsychotiques ne créent pas de dépendance, par exemple);</w:t>
      </w:r>
    </w:p>
    <w:p w:rsidR="005A5CED" w:rsidRPr="005A5CED" w:rsidRDefault="005A5CED" w:rsidP="005A5CED">
      <w:pPr>
        <w:numPr>
          <w:ilvl w:val="0"/>
          <w:numId w:val="4"/>
        </w:numPr>
        <w:contextualSpacing/>
        <w:jc w:val="both"/>
        <w:rPr>
          <w:rFonts w:ascii="Arial" w:eastAsia="Times New Roman" w:hAnsi="Arial" w:cs="Arial"/>
          <w:lang w:val="fr-FR" w:eastAsia="fr-FR"/>
        </w:rPr>
      </w:pPr>
      <w:r w:rsidRPr="005A5CED">
        <w:rPr>
          <w:rFonts w:ascii="Arial" w:eastAsia="Times New Roman" w:hAnsi="Arial" w:cs="Arial"/>
          <w:lang w:val="fr-FR" w:eastAsia="fr-FR"/>
        </w:rPr>
        <w:t>Reprendre et souligner les bénéfices perçus par le client (si je comprends bien, vous dites que si vous continuez votre traitement, vous dormez mieux, par exemple);</w:t>
      </w:r>
    </w:p>
    <w:p w:rsidR="005A5CED" w:rsidRPr="005A5CED" w:rsidRDefault="005A5CED" w:rsidP="005A5CED">
      <w:pPr>
        <w:numPr>
          <w:ilvl w:val="0"/>
          <w:numId w:val="4"/>
        </w:numPr>
        <w:contextualSpacing/>
        <w:jc w:val="both"/>
        <w:rPr>
          <w:rFonts w:ascii="Arial" w:eastAsia="Times New Roman" w:hAnsi="Arial" w:cs="Arial"/>
          <w:lang w:val="fr-FR" w:eastAsia="fr-FR"/>
        </w:rPr>
      </w:pPr>
      <w:r w:rsidRPr="005A5CED">
        <w:rPr>
          <w:rFonts w:ascii="Arial" w:eastAsia="Times New Roman" w:hAnsi="Arial" w:cs="Arial"/>
          <w:lang w:val="fr-FR" w:eastAsia="fr-FR"/>
        </w:rPr>
        <w:t>Accepter d’être en désaccord.</w:t>
      </w:r>
    </w:p>
    <w:p w:rsidR="005A5CED" w:rsidRPr="005A5CED" w:rsidRDefault="005A5CED" w:rsidP="005A5CED">
      <w:pPr>
        <w:contextualSpacing/>
        <w:jc w:val="both"/>
        <w:rPr>
          <w:rFonts w:ascii="Arial" w:eastAsia="Times New Roman" w:hAnsi="Arial" w:cs="Arial"/>
          <w:lang w:val="fr-FR" w:eastAsia="fr-FR"/>
        </w:rPr>
      </w:pPr>
    </w:p>
    <w:p w:rsidR="005A5CED" w:rsidRPr="005A5CED" w:rsidRDefault="005A5CED" w:rsidP="005A5CED">
      <w:pPr>
        <w:keepNext/>
        <w:keepLines/>
        <w:jc w:val="both"/>
        <w:outlineLvl w:val="1"/>
        <w:rPr>
          <w:rFonts w:ascii="Arial" w:eastAsia="Times New Roman" w:hAnsi="Arial" w:cs="Arial"/>
          <w:b/>
          <w:bCs/>
          <w:lang w:eastAsia="fr-CA"/>
        </w:rPr>
      </w:pPr>
    </w:p>
    <w:p w:rsidR="005A5CED" w:rsidRPr="009D5E28" w:rsidRDefault="005A5CED" w:rsidP="009D5E28">
      <w:pPr>
        <w:rPr>
          <w:rFonts w:ascii="Arial" w:hAnsi="Arial" w:cs="Arial"/>
          <w:b/>
          <w:lang w:eastAsia="fr-CA"/>
        </w:rPr>
      </w:pPr>
      <w:r w:rsidRPr="009D5E28">
        <w:rPr>
          <w:rFonts w:ascii="Arial" w:hAnsi="Arial" w:cs="Arial"/>
          <w:b/>
          <w:lang w:eastAsia="fr-CA"/>
        </w:rPr>
        <w:t>Partenariat</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Construire un partenariat pour atteindre des objectifs partagés est la dernière étape de ce processus et cette é</w:t>
      </w:r>
      <w:r w:rsidR="00CC1DDE">
        <w:rPr>
          <w:rFonts w:ascii="Arial" w:eastAsia="Times New Roman" w:hAnsi="Arial" w:cs="Arial"/>
          <w:lang w:eastAsia="fr-CA"/>
        </w:rPr>
        <w:t>tape est la plus satisfaisante.</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 xml:space="preserve">Une fois les points communs ciblés, il est possible de collaborer à atteindre les objectifs de la personne (ne pas être </w:t>
      </w:r>
      <w:r w:rsidR="000615DB" w:rsidRPr="005A5CED">
        <w:rPr>
          <w:rFonts w:ascii="Arial" w:eastAsia="Times New Roman" w:hAnsi="Arial" w:cs="Arial"/>
          <w:lang w:eastAsia="fr-CA"/>
        </w:rPr>
        <w:t>ré hospitalisée</w:t>
      </w:r>
      <w:r w:rsidRPr="005A5CED">
        <w:rPr>
          <w:rFonts w:ascii="Arial" w:eastAsia="Times New Roman" w:hAnsi="Arial" w:cs="Arial"/>
          <w:lang w:eastAsia="fr-CA"/>
        </w:rPr>
        <w:t>, trouver un emploi, un appartement, réduire le stress causé par une situation de complot contre elle, l’aider à dormir, pour que sa famille ne soit plus sur son dos, pour baisser le volume des voix qui étaient transmises par la police, etc.). Cet objectif peut</w:t>
      </w:r>
      <w:r w:rsidR="000615DB">
        <w:rPr>
          <w:rFonts w:ascii="Arial" w:eastAsia="Times New Roman" w:hAnsi="Arial" w:cs="Arial"/>
          <w:lang w:eastAsia="fr-CA"/>
        </w:rPr>
        <w:t xml:space="preserve"> s’appeler pour l’intervenant «</w:t>
      </w:r>
      <w:r w:rsidRPr="005A5CED">
        <w:rPr>
          <w:rFonts w:ascii="Arial" w:eastAsia="Times New Roman" w:hAnsi="Arial" w:cs="Arial"/>
          <w:lang w:eastAsia="fr-CA"/>
        </w:rPr>
        <w:t>se rétablir d’un trouble mental grave» tandis</w:t>
      </w:r>
      <w:r w:rsidR="000615DB">
        <w:rPr>
          <w:rFonts w:ascii="Arial" w:eastAsia="Times New Roman" w:hAnsi="Arial" w:cs="Arial"/>
          <w:lang w:eastAsia="fr-CA"/>
        </w:rPr>
        <w:t xml:space="preserve"> que pour la personne se sera «trouver un travail</w:t>
      </w:r>
      <w:r w:rsidRPr="005A5CED">
        <w:rPr>
          <w:rFonts w:ascii="Arial" w:eastAsia="Times New Roman" w:hAnsi="Arial" w:cs="Arial"/>
          <w:lang w:eastAsia="fr-CA"/>
        </w:rPr>
        <w:t>». Les mots ne sont pas pertinents pour atteindre l’objectif d’un plan d’action partagé qui, très probablement, passera par le traitement.</w:t>
      </w: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r w:rsidRPr="005A5CED">
        <w:rPr>
          <w:rFonts w:ascii="Arial" w:eastAsia="Times New Roman" w:hAnsi="Arial" w:cs="Arial"/>
          <w:lang w:eastAsia="fr-CA"/>
        </w:rPr>
        <w:t>Le travail d’équipe en vue d’atteindre un objectif commun est essentiel. En faisant ressortir les raisons pour lesquelles la personne n’arrive pas à atteindre son but (manque de sommeil, voix, etc.), l’effet positif de la médication peut être abordé, en demandant à la personne si elle accepte que des hypothèses lui soient soumises.</w:t>
      </w:r>
    </w:p>
    <w:p w:rsidR="005A5CED" w:rsidRPr="005A5CED" w:rsidRDefault="005A5CED" w:rsidP="005A5CED">
      <w:pPr>
        <w:jc w:val="both"/>
        <w:rPr>
          <w:rFonts w:ascii="Arial" w:eastAsia="Calibri" w:hAnsi="Arial" w:cs="Arial"/>
        </w:rPr>
      </w:pPr>
    </w:p>
    <w:p w:rsidR="005A5CED" w:rsidRPr="005A5CED" w:rsidRDefault="005A5CED" w:rsidP="005A5CED">
      <w:pPr>
        <w:jc w:val="both"/>
        <w:rPr>
          <w:rFonts w:ascii="Arial" w:eastAsia="Calibri" w:hAnsi="Arial" w:cs="Arial"/>
        </w:rPr>
      </w:pP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Default="005A5CED" w:rsidP="005A5CED">
      <w:pPr>
        <w:jc w:val="both"/>
        <w:rPr>
          <w:rFonts w:ascii="Arial" w:eastAsia="Times New Roman" w:hAnsi="Arial" w:cs="Arial"/>
          <w:lang w:eastAsia="fr-CA"/>
        </w:rPr>
      </w:pPr>
    </w:p>
    <w:p w:rsidR="00E509CE" w:rsidRDefault="00E509CE" w:rsidP="005A5CED">
      <w:pPr>
        <w:jc w:val="both"/>
        <w:rPr>
          <w:rFonts w:ascii="Arial" w:eastAsia="Times New Roman" w:hAnsi="Arial" w:cs="Arial"/>
          <w:lang w:eastAsia="fr-CA"/>
        </w:rPr>
      </w:pPr>
    </w:p>
    <w:p w:rsidR="00E509CE" w:rsidRPr="005A5CED" w:rsidRDefault="00E509CE" w:rsidP="005A5CED">
      <w:pPr>
        <w:jc w:val="both"/>
        <w:rPr>
          <w:rFonts w:ascii="Arial" w:eastAsia="Times New Roman" w:hAnsi="Arial" w:cs="Arial"/>
          <w:lang w:eastAsia="fr-CA"/>
        </w:rPr>
      </w:pPr>
    </w:p>
    <w:p w:rsidR="00CC3271" w:rsidRPr="005A5CED" w:rsidRDefault="00CC3271"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5A5CED" w:rsidRPr="005A5CED" w:rsidRDefault="005A5CED" w:rsidP="005A5CED">
      <w:pPr>
        <w:jc w:val="both"/>
        <w:rPr>
          <w:rFonts w:ascii="Arial" w:eastAsia="Times New Roman" w:hAnsi="Arial" w:cs="Arial"/>
          <w:lang w:eastAsia="fr-CA"/>
        </w:rPr>
      </w:pPr>
    </w:p>
    <w:p w:rsidR="009D5E28" w:rsidRDefault="005A5CED" w:rsidP="005A5CED">
      <w:pPr>
        <w:jc w:val="both"/>
        <w:rPr>
          <w:rFonts w:ascii="Arial" w:eastAsia="Times New Roman" w:hAnsi="Arial" w:cs="Arial"/>
          <w:i/>
          <w:sz w:val="20"/>
          <w:lang w:eastAsia="fr-CA"/>
        </w:rPr>
      </w:pPr>
      <w:r w:rsidRPr="005A5CED">
        <w:rPr>
          <w:rFonts w:ascii="Arial" w:eastAsia="Times New Roman" w:hAnsi="Arial" w:cs="Arial"/>
          <w:i/>
          <w:sz w:val="20"/>
          <w:lang w:eastAsia="fr-CA"/>
        </w:rPr>
        <w:lastRenderedPageBreak/>
        <w:t>Résumé des écrits : Amador, Xavier F. (2007). Comment faire accepter son traitement au malade : schizophrénie &amp; troubles bipolaires. Traduit par : P. Klotz et Y, Hodé. RETZ. et Hayes, Myriam (2015). L’anosognosie chez la personne atteinte d’un trouble mental grave : comment faire pour mieux la soutenir et l’accompagner sur la voie du rétablissement ?, CNESM</w:t>
      </w:r>
      <w:r w:rsidR="009D5E28">
        <w:rPr>
          <w:rFonts w:ascii="Arial" w:eastAsia="Times New Roman" w:hAnsi="Arial" w:cs="Arial"/>
          <w:i/>
          <w:sz w:val="20"/>
          <w:lang w:eastAsia="fr-CA"/>
        </w:rPr>
        <w:br w:type="page"/>
      </w:r>
    </w:p>
    <w:p w:rsidR="005A5CED" w:rsidRPr="005A5CED"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54" w:name="_Toc6236333"/>
      <w:r w:rsidRPr="005A5CED">
        <w:rPr>
          <w:rFonts w:ascii="Arial Gras" w:eastAsia="Times New Roman" w:hAnsi="Arial Gras" w:cs="Arial"/>
          <w:b/>
          <w:bCs/>
          <w:caps/>
          <w:smallCaps/>
          <w:spacing w:val="5"/>
          <w:kern w:val="28"/>
          <w:szCs w:val="28"/>
          <w:lang w:eastAsia="fr-CA"/>
        </w:rPr>
        <w:lastRenderedPageBreak/>
        <w:t>ANNEXE 6</w:t>
      </w:r>
      <w:bookmarkEnd w:id="54"/>
    </w:p>
    <w:p w:rsidR="005A5CED" w:rsidRPr="005A5CED" w:rsidRDefault="005A5CED" w:rsidP="005A5CED">
      <w:pPr>
        <w:rPr>
          <w:rFonts w:ascii="Arial" w:eastAsia="Times New Roman" w:hAnsi="Arial" w:cs="Arial"/>
          <w:lang w:eastAsia="fr-CA"/>
        </w:rPr>
      </w:pPr>
    </w:p>
    <w:p w:rsidR="005A5CED" w:rsidRPr="00927784" w:rsidRDefault="005A5CED" w:rsidP="009D5E28">
      <w:pPr>
        <w:pStyle w:val="Titre2"/>
        <w:rPr>
          <w:rFonts w:ascii="Arial" w:eastAsia="Times New Roman" w:hAnsi="Arial" w:cs="Arial"/>
          <w:b/>
          <w:color w:val="auto"/>
          <w:sz w:val="22"/>
          <w:szCs w:val="22"/>
          <w:lang w:eastAsia="fr-CA"/>
        </w:rPr>
      </w:pPr>
      <w:bookmarkStart w:id="55" w:name="_Toc6236334"/>
      <w:r w:rsidRPr="00927784">
        <w:rPr>
          <w:rFonts w:ascii="Arial" w:eastAsia="Times New Roman" w:hAnsi="Arial" w:cs="Arial"/>
          <w:b/>
          <w:color w:val="auto"/>
          <w:sz w:val="22"/>
          <w:szCs w:val="22"/>
          <w:lang w:eastAsia="fr-CA"/>
        </w:rPr>
        <w:t>O</w:t>
      </w:r>
      <w:r w:rsidR="00E054E2" w:rsidRPr="00927784">
        <w:rPr>
          <w:rFonts w:ascii="Arial" w:eastAsia="Times New Roman" w:hAnsi="Arial" w:cs="Arial"/>
          <w:b/>
          <w:color w:val="auto"/>
          <w:sz w:val="22"/>
          <w:szCs w:val="22"/>
          <w:lang w:eastAsia="fr-CA"/>
        </w:rPr>
        <w:t>utreach et confidentialité</w:t>
      </w:r>
      <w:bookmarkEnd w:id="55"/>
      <w:r w:rsidRPr="00927784">
        <w:rPr>
          <w:rFonts w:ascii="Arial" w:eastAsia="Times New Roman" w:hAnsi="Arial" w:cs="Arial"/>
          <w:b/>
          <w:color w:val="auto"/>
          <w:sz w:val="22"/>
          <w:szCs w:val="22"/>
          <w:lang w:eastAsia="fr-CA"/>
        </w:rPr>
        <w:t xml:space="preserve"> </w:t>
      </w:r>
    </w:p>
    <w:p w:rsidR="005A5CED" w:rsidRPr="005A5CED" w:rsidRDefault="005A5CED" w:rsidP="005A5CED">
      <w:pPr>
        <w:rPr>
          <w:rFonts w:asciiTheme="majorHAnsi" w:eastAsia="Calibri" w:hAnsiTheme="majorHAnsi" w:cstheme="majorBidi"/>
          <w:b/>
          <w:bCs/>
          <w:color w:val="4F81BD" w:themeColor="accent1"/>
          <w:sz w:val="26"/>
          <w:szCs w:val="26"/>
        </w:rPr>
      </w:pPr>
      <w:r w:rsidRPr="005A5CED">
        <w:rPr>
          <w:rFonts w:ascii="Arial" w:eastAsia="Calibri" w:hAnsi="Arial" w:cs="Arial"/>
        </w:rPr>
        <w:br w:type="page"/>
      </w:r>
    </w:p>
    <w:p w:rsidR="005A5CED" w:rsidRPr="005A5CED" w:rsidRDefault="005A5CED" w:rsidP="00410ED4">
      <w:pPr>
        <w:pStyle w:val="Paragraphedeliste"/>
        <w:ind w:left="142"/>
        <w:jc w:val="both"/>
        <w:outlineLvl w:val="0"/>
        <w:rPr>
          <w:rFonts w:ascii="Arial Gras" w:eastAsia="Times New Roman" w:hAnsi="Arial Gras" w:cs="Arial"/>
          <w:b/>
          <w:bCs/>
          <w:caps/>
          <w:smallCaps/>
          <w:spacing w:val="5"/>
          <w:kern w:val="28"/>
          <w:szCs w:val="28"/>
          <w:lang w:eastAsia="fr-CA"/>
        </w:rPr>
      </w:pPr>
      <w:bookmarkStart w:id="56" w:name="_Toc6236335"/>
      <w:r w:rsidRPr="005A5CED">
        <w:rPr>
          <w:rFonts w:ascii="Arial Gras" w:eastAsia="Times New Roman" w:hAnsi="Arial Gras" w:cs="Arial"/>
          <w:b/>
          <w:bCs/>
          <w:caps/>
          <w:smallCaps/>
          <w:spacing w:val="5"/>
          <w:kern w:val="28"/>
          <w:szCs w:val="28"/>
          <w:lang w:eastAsia="fr-CA"/>
        </w:rPr>
        <w:lastRenderedPageBreak/>
        <w:t>ANNEXE 7</w:t>
      </w:r>
      <w:bookmarkEnd w:id="56"/>
    </w:p>
    <w:p w:rsidR="005A5CED" w:rsidRPr="005A5CED" w:rsidRDefault="005A5CED" w:rsidP="005A5CED">
      <w:pPr>
        <w:rPr>
          <w:rFonts w:ascii="Arial" w:eastAsia="Calibri" w:hAnsi="Arial" w:cs="Arial"/>
        </w:rPr>
      </w:pPr>
    </w:p>
    <w:p w:rsidR="005A5CED" w:rsidRPr="00927784" w:rsidRDefault="005A5CED" w:rsidP="008B6DCB">
      <w:pPr>
        <w:pStyle w:val="Titre2"/>
        <w:rPr>
          <w:rFonts w:ascii="Arial" w:eastAsia="Calibri" w:hAnsi="Arial" w:cs="Arial"/>
          <w:b/>
          <w:color w:val="auto"/>
          <w:sz w:val="22"/>
          <w:szCs w:val="22"/>
        </w:rPr>
      </w:pPr>
      <w:bookmarkStart w:id="57" w:name="_Toc6236336"/>
      <w:r w:rsidRPr="00927784">
        <w:rPr>
          <w:rFonts w:ascii="Arial" w:eastAsia="Calibri" w:hAnsi="Arial" w:cs="Arial"/>
          <w:b/>
          <w:color w:val="auto"/>
          <w:sz w:val="22"/>
          <w:szCs w:val="22"/>
        </w:rPr>
        <w:t>O</w:t>
      </w:r>
      <w:r w:rsidR="00E054E2" w:rsidRPr="00927784">
        <w:rPr>
          <w:rFonts w:ascii="Arial" w:eastAsia="Calibri" w:hAnsi="Arial" w:cs="Arial"/>
          <w:b/>
          <w:color w:val="auto"/>
          <w:sz w:val="22"/>
          <w:szCs w:val="22"/>
        </w:rPr>
        <w:t>utreach et saisie statistique I-CLSC</w:t>
      </w:r>
      <w:bookmarkEnd w:id="57"/>
    </w:p>
    <w:p w:rsidR="00F63AD3" w:rsidRDefault="00F63AD3" w:rsidP="005A5CED">
      <w:pPr>
        <w:rPr>
          <w:rFonts w:ascii="Arial" w:eastAsia="Calibri" w:hAnsi="Arial" w:cs="Arial"/>
          <w:b/>
        </w:rPr>
        <w:sectPr w:rsidR="00F63AD3" w:rsidSect="00A14914">
          <w:pgSz w:w="12240" w:h="15840" w:code="1"/>
          <w:pgMar w:top="1701" w:right="1440" w:bottom="1843" w:left="1440" w:header="709" w:footer="709" w:gutter="0"/>
          <w:cols w:space="708"/>
          <w:docGrid w:linePitch="360"/>
        </w:sectPr>
      </w:pPr>
    </w:p>
    <w:p w:rsidR="005A5CED" w:rsidRPr="005A5CED" w:rsidRDefault="005A5CED" w:rsidP="005A5CED">
      <w:pPr>
        <w:rPr>
          <w:rFonts w:ascii="Arial" w:eastAsia="Calibri" w:hAnsi="Arial" w:cs="Arial"/>
          <w:b/>
        </w:rPr>
      </w:pPr>
    </w:p>
    <w:p w:rsidR="002E5542" w:rsidRPr="00824F7A" w:rsidRDefault="002E5542">
      <w:pPr>
        <w:rPr>
          <w:rFonts w:ascii="Arial" w:hAnsi="Arial" w:cs="Arial"/>
        </w:rPr>
      </w:pPr>
    </w:p>
    <w:p w:rsidR="002E5542" w:rsidRPr="00824F7A" w:rsidRDefault="002E5542">
      <w:pPr>
        <w:rPr>
          <w:rFonts w:ascii="Arial" w:hAnsi="Arial" w:cs="Arial"/>
        </w:rPr>
      </w:pPr>
    </w:p>
    <w:p w:rsidR="002E5542" w:rsidRPr="00824F7A" w:rsidRDefault="002E5542">
      <w:pPr>
        <w:rPr>
          <w:rFonts w:ascii="Arial" w:hAnsi="Arial" w:cs="Arial"/>
        </w:rPr>
      </w:pPr>
    </w:p>
    <w:p w:rsidR="002E5542" w:rsidRPr="00824F7A" w:rsidRDefault="002E5542">
      <w:pPr>
        <w:rPr>
          <w:rFonts w:ascii="Arial" w:hAnsi="Arial" w:cs="Arial"/>
        </w:rPr>
      </w:pPr>
    </w:p>
    <w:p w:rsidR="002E5542" w:rsidRPr="00824F7A" w:rsidRDefault="002E5542">
      <w:pPr>
        <w:rPr>
          <w:rFonts w:ascii="Arial" w:hAnsi="Arial" w:cs="Arial"/>
        </w:rPr>
      </w:pPr>
    </w:p>
    <w:p w:rsidR="005A5CED" w:rsidRDefault="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 w:rsidR="005A5CED" w:rsidRPr="005A5CED" w:rsidRDefault="005A5CED" w:rsidP="005A5CED">
      <w:pPr>
        <w:jc w:val="center"/>
      </w:pPr>
    </w:p>
    <w:p w:rsidR="005A5CED" w:rsidRDefault="005A5CED" w:rsidP="005A5CED"/>
    <w:p w:rsidR="002E5542" w:rsidRPr="002504D1" w:rsidRDefault="002E5542" w:rsidP="002E5542">
      <w:pPr>
        <w:ind w:left="2880"/>
        <w:rPr>
          <w:rFonts w:ascii="Arial Black" w:hAnsi="Arial Black" w:cs="Arial"/>
          <w:color w:val="0242C2"/>
          <w:sz w:val="32"/>
        </w:rPr>
      </w:pPr>
      <w:r w:rsidRPr="002504D1">
        <w:rPr>
          <w:rFonts w:ascii="Arial Black" w:hAnsi="Arial Black" w:cs="Arial"/>
          <w:color w:val="0242C2"/>
          <w:sz w:val="32"/>
        </w:rPr>
        <w:t xml:space="preserve">Centre intégré universitaire </w:t>
      </w:r>
      <w:r w:rsidRPr="002504D1">
        <w:rPr>
          <w:rFonts w:ascii="Arial Black" w:hAnsi="Arial Black" w:cs="Arial"/>
          <w:color w:val="0242C2"/>
          <w:sz w:val="32"/>
        </w:rPr>
        <w:br/>
        <w:t>de santé et de services sociaux de la Mauricie-et-du-Centre-du-Québec</w:t>
      </w:r>
    </w:p>
    <w:p w:rsidR="002E5542" w:rsidRPr="002E5542" w:rsidRDefault="002E5542" w:rsidP="002E5542">
      <w:pPr>
        <w:ind w:left="2880"/>
        <w:rPr>
          <w:rFonts w:ascii="Arial" w:hAnsi="Arial" w:cs="Arial"/>
          <w:color w:val="555E71"/>
          <w:sz w:val="28"/>
        </w:rPr>
      </w:pPr>
    </w:p>
    <w:p w:rsidR="002E5542" w:rsidRPr="002E5542" w:rsidRDefault="002E5542" w:rsidP="002E5542">
      <w:pPr>
        <w:ind w:left="2880"/>
        <w:rPr>
          <w:rFonts w:ascii="Arial" w:hAnsi="Arial" w:cs="Arial"/>
          <w:color w:val="555E71"/>
          <w:sz w:val="28"/>
        </w:rPr>
      </w:pPr>
    </w:p>
    <w:p w:rsidR="002E5542" w:rsidRPr="002E5542" w:rsidRDefault="002E5542" w:rsidP="002E5542">
      <w:pPr>
        <w:pBdr>
          <w:top w:val="single" w:sz="4" w:space="1" w:color="555E71"/>
        </w:pBdr>
        <w:ind w:left="2880"/>
        <w:rPr>
          <w:rFonts w:ascii="Arial" w:hAnsi="Arial" w:cs="Arial"/>
          <w:b/>
          <w:color w:val="555E71"/>
          <w:sz w:val="28"/>
        </w:rPr>
      </w:pPr>
      <w:r w:rsidRPr="002E5542">
        <w:rPr>
          <w:rFonts w:ascii="Arial" w:hAnsi="Arial" w:cs="Arial"/>
          <w:b/>
          <w:color w:val="555E71"/>
          <w:sz w:val="28"/>
        </w:rPr>
        <w:t>www.ciusssmcq.ca</w:t>
      </w:r>
    </w:p>
    <w:sectPr w:rsidR="002E5542" w:rsidRPr="002E5542" w:rsidSect="002E5542">
      <w:headerReference w:type="even" r:id="rId26"/>
      <w:headerReference w:type="default" r:id="rId27"/>
      <w:footerReference w:type="default" r:id="rId28"/>
      <w:headerReference w:type="first" r:id="rId29"/>
      <w:pgSz w:w="12240" w:h="15840"/>
      <w:pgMar w:top="1699" w:right="1440" w:bottom="1843" w:left="1440" w:header="706" w:footer="706"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C91" w:rsidRDefault="00577C91" w:rsidP="002E5542">
      <w:r>
        <w:separator/>
      </w:r>
    </w:p>
  </w:endnote>
  <w:endnote w:type="continuationSeparator" w:id="0">
    <w:p w:rsidR="00577C91" w:rsidRDefault="00577C91" w:rsidP="002E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Gras">
    <w:altName w:val="Arial"/>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font0000000011a71e3e">
    <w:altName w:val="Calibri"/>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rsidP="002E5542">
    <w:pPr>
      <w:pStyle w:val="Pieddepage"/>
      <w:pBdr>
        <w:top w:val="single" w:sz="4" w:space="1" w:color="555E71"/>
      </w:pBdr>
    </w:pPr>
  </w:p>
  <w:p w:rsidR="00577C91" w:rsidRDefault="00577C91" w:rsidP="002E5542">
    <w:pPr>
      <w:pStyle w:val="Pieddepage"/>
      <w:tabs>
        <w:tab w:val="clear" w:pos="8640"/>
        <w:tab w:val="right" w:pos="9360"/>
      </w:tabs>
    </w:pPr>
    <w:r>
      <w:t>Inscrire le titre du document ici</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Pieddepage"/>
    </w:pPr>
    <w:r>
      <w:rPr>
        <w:noProof/>
        <w:lang w:eastAsia="fr-CA"/>
      </w:rPr>
      <mc:AlternateContent>
        <mc:Choice Requires="wps">
          <w:drawing>
            <wp:anchor distT="0" distB="0" distL="114300" distR="114300" simplePos="0" relativeHeight="251659264" behindDoc="0" locked="0" layoutInCell="1" allowOverlap="1" wp14:anchorId="5592E8F3" wp14:editId="7FFF9840">
              <wp:simplePos x="0" y="0"/>
              <wp:positionH relativeFrom="column">
                <wp:posOffset>-152400</wp:posOffset>
              </wp:positionH>
              <wp:positionV relativeFrom="paragraph">
                <wp:posOffset>-161925</wp:posOffset>
              </wp:positionV>
              <wp:extent cx="2705100" cy="2857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705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C91" w:rsidRPr="002E5542" w:rsidRDefault="00577C91">
                          <w:pPr>
                            <w:rPr>
                              <w:rFonts w:ascii="Arial" w:hAnsi="Arial" w:cs="Arial"/>
                              <w:color w:val="555E71"/>
                              <w:sz w:val="24"/>
                            </w:rPr>
                          </w:pPr>
                          <w:r w:rsidRPr="002E5542">
                            <w:rPr>
                              <w:rFonts w:ascii="Arial" w:hAnsi="Arial" w:cs="Arial"/>
                              <w:color w:val="555E71"/>
                              <w:sz w:val="24"/>
                            </w:rPr>
                            <w:t>www.ciusssmcq.ca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2E8F3" id="_x0000_t202" coordsize="21600,21600" o:spt="202" path="m,l,21600r21600,l21600,xe">
              <v:stroke joinstyle="miter"/>
              <v:path gradientshapeok="t" o:connecttype="rect"/>
            </v:shapetype>
            <v:shape id="Zone de texte 2" o:spid="_x0000_s1067" type="#_x0000_t202" style="position:absolute;margin-left:-12pt;margin-top:-12.75pt;width:213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6OggIAAGcFAAAOAAAAZHJzL2Uyb0RvYy54bWysVMFu2zAMvQ/YPwi6L068pumCOEXWIsOA&#10;oC3WDgV2U2QpMSaJmqTEzr5+lGwnWbdLh11sinyiSD6Ss+tGK7IXzldgCjoaDCkRhkNZmU1Bvz4t&#10;311R4gMzJVNgREEPwtPr+ds3s9pORQ5bUKVwBJ0YP61tQbch2GmWeb4VmvkBWGHQKMFpFvDoNlnp&#10;WI3etcry4fAyq8GV1gEX3qP2tjXSefIvpeDhXkovAlEFxdhC+rr0XcdvNp+x6cYxu614Fwb7hyg0&#10;qww+enR1ywIjO1f94UpX3IEHGQYcdAZSVlykHDCb0fBFNo9bZkXKBYvj7bFM/v+55Xf7B0eqsqA5&#10;JYZppOgbEkVKQYJogiB5LFFt/RSRjxaxofkIDVLd6z0qY+aNdDr+MSeCdiz24Vhg9EQ4KvPJcDwa&#10;oomjLb8aT8aJgex02zofPgnQJAoFdUhgqivbr3zASBDaQ+JjBpaVUolEZUhd0Mv36PI3C95QJmpE&#10;aofOTcyojTxJ4aBExCjzRUgsR0ogKlIjihvlyJ5hCzHOhQkp9+QX0RElMYjXXOzwp6hec7nNo38Z&#10;TDhe1pUBl7J/EXb5vQ9Ztngs5FneUQzNuumYXkN5QKIdtNPiLV9WyMaK+fDAHI4HEogjH+7xIxVg&#10;1aGTKNmC+/k3fcRj16KVkhrHraD+x445QYn6bLCfP4wuLuJ8psPFeJLjwZ1b1ucWs9M3gHSMcLlY&#10;nsSID6oXpQP9jJthEV9FEzMc3y5o6MWb0C4B3CxcLBYJhBNpWViZR8uj68hO7LWn5pk52zVkHIo7&#10;6AeTTV/0ZYuNNw0sdgFklZo2Fritald4nObUy93mievi/JxQp/04/wUAAP//AwBQSwMEFAAGAAgA&#10;AAAhAH5y6ZXhAAAACgEAAA8AAABkcnMvZG93bnJldi54bWxMj0FPwzAMhe9I/IfISNy2lGpFozSd&#10;pkoTEoLDxi7c3CZrKxKnNNlW+PV4J3az/Z6ev1esJmfFyYyh96TgYZ6AMNR43VOrYP+xmS1BhIik&#10;0XoyCn5MgFV5e1Ngrv2Ztua0i63gEAo5KuhiHHIpQ9MZh2HuB0OsHfzoMPI6tlKPeOZwZ2WaJI/S&#10;YU/8ocPBVJ1pvnZHp+C12rzjtk7d8tdWL2+H9fC9/8yUur+b1s8gopnivxku+IwOJTPV/kg6CKtg&#10;li64S7wMWQaCHYsk5UvN1qcMZFnI6wrlHwAAAP//AwBQSwECLQAUAAYACAAAACEAtoM4kv4AAADh&#10;AQAAEwAAAAAAAAAAAAAAAAAAAAAAW0NvbnRlbnRfVHlwZXNdLnhtbFBLAQItABQABgAIAAAAIQA4&#10;/SH/1gAAAJQBAAALAAAAAAAAAAAAAAAAAC8BAABfcmVscy8ucmVsc1BLAQItABQABgAIAAAAIQAW&#10;1W6OggIAAGcFAAAOAAAAAAAAAAAAAAAAAC4CAABkcnMvZTJvRG9jLnhtbFBLAQItABQABgAIAAAA&#10;IQB+cumV4QAAAAoBAAAPAAAAAAAAAAAAAAAAANwEAABkcnMvZG93bnJldi54bWxQSwUGAAAAAAQA&#10;BADzAAAA6gUAAAAA&#10;" filled="f" stroked="f" strokeweight=".5pt">
              <v:textbox>
                <w:txbxContent>
                  <w:p w:rsidR="00577C91" w:rsidRPr="002E5542" w:rsidRDefault="00577C91">
                    <w:pPr>
                      <w:rPr>
                        <w:rFonts w:ascii="Arial" w:hAnsi="Arial" w:cs="Arial"/>
                        <w:color w:val="555E71"/>
                        <w:sz w:val="24"/>
                      </w:rPr>
                    </w:pPr>
                    <w:r w:rsidRPr="002E5542">
                      <w:rPr>
                        <w:rFonts w:ascii="Arial" w:hAnsi="Arial" w:cs="Arial"/>
                        <w:color w:val="555E71"/>
                        <w:sz w:val="24"/>
                      </w:rPr>
                      <w:t>www.ciusssmcq.ca</w:t>
                    </w:r>
                  </w:p>
                </w:txbxContent>
              </v:textbox>
            </v:shape>
          </w:pict>
        </mc:Fallback>
      </mc:AlternateContent>
    </w:r>
    <w:r>
      <w:rPr>
        <w:noProof/>
        <w:lang w:eastAsia="fr-CA"/>
      </w:rPr>
      <w:drawing>
        <wp:anchor distT="0" distB="0" distL="114300" distR="114300" simplePos="0" relativeHeight="251658240" behindDoc="1" locked="0" layoutInCell="1" allowOverlap="1" wp14:anchorId="0B80D79F" wp14:editId="68DCB8B7">
          <wp:simplePos x="0" y="0"/>
          <wp:positionH relativeFrom="column">
            <wp:posOffset>4295775</wp:posOffset>
          </wp:positionH>
          <wp:positionV relativeFrom="paragraph">
            <wp:posOffset>-352059</wp:posOffset>
          </wp:positionV>
          <wp:extent cx="1733550" cy="5233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inb.jpg"/>
                  <pic:cNvPicPr/>
                </pic:nvPicPr>
                <pic:blipFill>
                  <a:blip r:embed="rId1">
                    <a:extLst>
                      <a:ext uri="{28A0092B-C50C-407E-A947-70E740481C1C}">
                        <a14:useLocalDpi xmlns:a14="http://schemas.microsoft.com/office/drawing/2010/main" val="0"/>
                      </a:ext>
                    </a:extLst>
                  </a:blip>
                  <a:stretch>
                    <a:fillRect/>
                  </a:stretch>
                </pic:blipFill>
                <pic:spPr>
                  <a:xfrm>
                    <a:off x="0" y="0"/>
                    <a:ext cx="1730762" cy="52255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Pr="00503248" w:rsidRDefault="00577C91" w:rsidP="00410ED4">
    <w:pPr>
      <w:pStyle w:val="Pieddepage"/>
      <w:pBdr>
        <w:top w:val="single" w:sz="4" w:space="1" w:color="auto"/>
      </w:pBdr>
      <w:tabs>
        <w:tab w:val="clear" w:pos="4320"/>
        <w:tab w:val="clear" w:pos="8640"/>
        <w:tab w:val="right" w:pos="9356"/>
      </w:tabs>
      <w:rPr>
        <w:sz w:val="18"/>
        <w:szCs w:val="18"/>
      </w:rPr>
    </w:pPr>
    <w:r>
      <w:rPr>
        <w:smallCaps/>
        <w:sz w:val="20"/>
        <w:szCs w:val="18"/>
      </w:rPr>
      <w:t>o</w:t>
    </w:r>
    <w:r w:rsidRPr="009D0304">
      <w:rPr>
        <w:smallCaps/>
        <w:sz w:val="20"/>
        <w:szCs w:val="18"/>
      </w:rPr>
      <w:t>utreach en santé mentale</w:t>
    </w:r>
    <w:r>
      <w:rPr>
        <w:smallCaps/>
        <w:sz w:val="20"/>
        <w:szCs w:val="18"/>
      </w:rPr>
      <w:t xml:space="preserve"> – DOCUMENT DE TRAVAIL</w:t>
    </w:r>
    <w:r>
      <w:rPr>
        <w:sz w:val="18"/>
        <w:szCs w:val="18"/>
      </w:rPr>
      <w:tab/>
    </w:r>
    <w:r w:rsidRPr="00277A92">
      <w:rPr>
        <w:sz w:val="18"/>
        <w:szCs w:val="18"/>
      </w:rPr>
      <w:t xml:space="preserve">Page </w:t>
    </w:r>
    <w:r w:rsidRPr="00277A92">
      <w:rPr>
        <w:bCs/>
        <w:sz w:val="18"/>
        <w:szCs w:val="18"/>
      </w:rPr>
      <w:fldChar w:fldCharType="begin"/>
    </w:r>
    <w:r w:rsidRPr="00277A92">
      <w:rPr>
        <w:bCs/>
        <w:sz w:val="18"/>
        <w:szCs w:val="18"/>
      </w:rPr>
      <w:instrText>PAGE</w:instrText>
    </w:r>
    <w:r w:rsidRPr="00277A92">
      <w:rPr>
        <w:bCs/>
        <w:sz w:val="18"/>
        <w:szCs w:val="18"/>
      </w:rPr>
      <w:fldChar w:fldCharType="separate"/>
    </w:r>
    <w:r w:rsidR="00F02105">
      <w:rPr>
        <w:bCs/>
        <w:noProof/>
        <w:sz w:val="18"/>
        <w:szCs w:val="18"/>
      </w:rPr>
      <w:t>2</w:t>
    </w:r>
    <w:r w:rsidRPr="00277A92">
      <w:rPr>
        <w:bCs/>
        <w:sz w:val="18"/>
        <w:szCs w:val="18"/>
      </w:rPr>
      <w:fldChar w:fldCharType="end"/>
    </w:r>
    <w:r>
      <w:rPr>
        <w:sz w:val="18"/>
        <w:szCs w:val="18"/>
      </w:rPr>
      <w:t xml:space="preserve"> de</w:t>
    </w:r>
    <w:r w:rsidRPr="00277A92">
      <w:rPr>
        <w:sz w:val="18"/>
        <w:szCs w:val="18"/>
      </w:rPr>
      <w:t xml:space="preserve"> </w:t>
    </w:r>
    <w:r w:rsidRPr="00277A92">
      <w:rPr>
        <w:bCs/>
        <w:sz w:val="18"/>
        <w:szCs w:val="18"/>
      </w:rPr>
      <w:fldChar w:fldCharType="begin"/>
    </w:r>
    <w:r w:rsidRPr="00277A92">
      <w:rPr>
        <w:bCs/>
        <w:sz w:val="18"/>
        <w:szCs w:val="18"/>
      </w:rPr>
      <w:instrText>NUMPAGES</w:instrText>
    </w:r>
    <w:r w:rsidRPr="00277A92">
      <w:rPr>
        <w:bCs/>
        <w:sz w:val="18"/>
        <w:szCs w:val="18"/>
      </w:rPr>
      <w:fldChar w:fldCharType="separate"/>
    </w:r>
    <w:r w:rsidR="00F02105">
      <w:rPr>
        <w:bCs/>
        <w:noProof/>
        <w:sz w:val="18"/>
        <w:szCs w:val="18"/>
      </w:rPr>
      <w:t>23</w:t>
    </w:r>
    <w:r w:rsidRPr="00277A92">
      <w:rPr>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Pr="00503248" w:rsidRDefault="00577C91" w:rsidP="00410ED4">
    <w:pPr>
      <w:pStyle w:val="Pieddepage"/>
      <w:pBdr>
        <w:top w:val="single" w:sz="4" w:space="1" w:color="auto"/>
      </w:pBdr>
      <w:tabs>
        <w:tab w:val="clear" w:pos="4320"/>
        <w:tab w:val="clear" w:pos="8640"/>
        <w:tab w:val="right" w:pos="9356"/>
      </w:tabs>
      <w:rPr>
        <w:sz w:val="18"/>
        <w:szCs w:val="18"/>
      </w:rPr>
    </w:pPr>
    <w:r>
      <w:rPr>
        <w:smallCaps/>
        <w:sz w:val="20"/>
        <w:szCs w:val="18"/>
      </w:rPr>
      <w:t>o</w:t>
    </w:r>
    <w:r w:rsidRPr="009D0304">
      <w:rPr>
        <w:smallCaps/>
        <w:sz w:val="20"/>
        <w:szCs w:val="18"/>
      </w:rPr>
      <w:t>utreach en santé mentale</w:t>
    </w:r>
    <w:r>
      <w:rPr>
        <w:sz w:val="18"/>
        <w:szCs w:val="18"/>
      </w:rPr>
      <w:tab/>
    </w:r>
    <w:r w:rsidRPr="00277A92">
      <w:rPr>
        <w:sz w:val="18"/>
        <w:szCs w:val="18"/>
      </w:rPr>
      <w:t xml:space="preserve">Page </w:t>
    </w:r>
    <w:r w:rsidRPr="00277A92">
      <w:rPr>
        <w:bCs/>
        <w:sz w:val="18"/>
        <w:szCs w:val="18"/>
      </w:rPr>
      <w:fldChar w:fldCharType="begin"/>
    </w:r>
    <w:r w:rsidRPr="00277A92">
      <w:rPr>
        <w:bCs/>
        <w:sz w:val="18"/>
        <w:szCs w:val="18"/>
      </w:rPr>
      <w:instrText>PAGE</w:instrText>
    </w:r>
    <w:r w:rsidRPr="00277A92">
      <w:rPr>
        <w:bCs/>
        <w:sz w:val="18"/>
        <w:szCs w:val="18"/>
      </w:rPr>
      <w:fldChar w:fldCharType="separate"/>
    </w:r>
    <w:r w:rsidR="00F02105">
      <w:rPr>
        <w:bCs/>
        <w:noProof/>
        <w:sz w:val="18"/>
        <w:szCs w:val="18"/>
      </w:rPr>
      <w:t>12</w:t>
    </w:r>
    <w:r w:rsidRPr="00277A92">
      <w:rPr>
        <w:bCs/>
        <w:sz w:val="18"/>
        <w:szCs w:val="18"/>
      </w:rPr>
      <w:fldChar w:fldCharType="end"/>
    </w:r>
    <w:r>
      <w:rPr>
        <w:sz w:val="18"/>
        <w:szCs w:val="18"/>
      </w:rPr>
      <w:t xml:space="preserve"> de</w:t>
    </w:r>
    <w:r w:rsidRPr="00277A92">
      <w:rPr>
        <w:sz w:val="18"/>
        <w:szCs w:val="18"/>
      </w:rPr>
      <w:t xml:space="preserve"> </w:t>
    </w:r>
    <w:r w:rsidRPr="00277A92">
      <w:rPr>
        <w:bCs/>
        <w:sz w:val="18"/>
        <w:szCs w:val="18"/>
      </w:rPr>
      <w:fldChar w:fldCharType="begin"/>
    </w:r>
    <w:r w:rsidRPr="00277A92">
      <w:rPr>
        <w:bCs/>
        <w:sz w:val="18"/>
        <w:szCs w:val="18"/>
      </w:rPr>
      <w:instrText>NUMPAGES</w:instrText>
    </w:r>
    <w:r w:rsidRPr="00277A92">
      <w:rPr>
        <w:bCs/>
        <w:sz w:val="18"/>
        <w:szCs w:val="18"/>
      </w:rPr>
      <w:fldChar w:fldCharType="separate"/>
    </w:r>
    <w:r w:rsidR="00F02105">
      <w:rPr>
        <w:bCs/>
        <w:noProof/>
        <w:sz w:val="18"/>
        <w:szCs w:val="18"/>
      </w:rPr>
      <w:t>12</w:t>
    </w:r>
    <w:r w:rsidRPr="00277A92">
      <w:rPr>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Pr="00503248" w:rsidRDefault="00577C91" w:rsidP="00410ED4">
    <w:pPr>
      <w:pStyle w:val="Pieddepage"/>
      <w:pBdr>
        <w:top w:val="single" w:sz="4" w:space="1" w:color="auto"/>
      </w:pBdr>
      <w:tabs>
        <w:tab w:val="clear" w:pos="4320"/>
        <w:tab w:val="clear" w:pos="8640"/>
        <w:tab w:val="right" w:pos="9356"/>
      </w:tabs>
      <w:rPr>
        <w:sz w:val="18"/>
        <w:szCs w:val="18"/>
      </w:rPr>
    </w:pPr>
    <w:r>
      <w:rPr>
        <w:smallCaps/>
        <w:sz w:val="20"/>
        <w:szCs w:val="18"/>
      </w:rPr>
      <w:t>o</w:t>
    </w:r>
    <w:r w:rsidRPr="009D0304">
      <w:rPr>
        <w:smallCaps/>
        <w:sz w:val="20"/>
        <w:szCs w:val="18"/>
      </w:rPr>
      <w:t>utreach en santé mentale</w:t>
    </w:r>
    <w:r>
      <w:rPr>
        <w:sz w:val="18"/>
        <w:szCs w:val="18"/>
      </w:rPr>
      <w:tab/>
    </w:r>
    <w:r>
      <w:rPr>
        <w:sz w:val="18"/>
        <w:szCs w:val="18"/>
      </w:rPr>
      <w:tab/>
    </w:r>
    <w:r>
      <w:rPr>
        <w:sz w:val="18"/>
        <w:szCs w:val="18"/>
      </w:rPr>
      <w:tab/>
    </w:r>
    <w:r>
      <w:rPr>
        <w:sz w:val="18"/>
        <w:szCs w:val="18"/>
      </w:rPr>
      <w:tab/>
    </w:r>
    <w:r w:rsidRPr="00277A92">
      <w:rPr>
        <w:sz w:val="18"/>
        <w:szCs w:val="18"/>
      </w:rPr>
      <w:t xml:space="preserve">Page </w:t>
    </w:r>
    <w:r w:rsidRPr="00277A92">
      <w:rPr>
        <w:bCs/>
        <w:sz w:val="18"/>
        <w:szCs w:val="18"/>
      </w:rPr>
      <w:fldChar w:fldCharType="begin"/>
    </w:r>
    <w:r w:rsidRPr="00277A92">
      <w:rPr>
        <w:bCs/>
        <w:sz w:val="18"/>
        <w:szCs w:val="18"/>
      </w:rPr>
      <w:instrText>PAGE</w:instrText>
    </w:r>
    <w:r w:rsidRPr="00277A92">
      <w:rPr>
        <w:bCs/>
        <w:sz w:val="18"/>
        <w:szCs w:val="18"/>
      </w:rPr>
      <w:fldChar w:fldCharType="separate"/>
    </w:r>
    <w:r w:rsidR="00F02105">
      <w:rPr>
        <w:bCs/>
        <w:noProof/>
        <w:sz w:val="18"/>
        <w:szCs w:val="18"/>
      </w:rPr>
      <w:t>13</w:t>
    </w:r>
    <w:r w:rsidRPr="00277A92">
      <w:rPr>
        <w:bCs/>
        <w:sz w:val="18"/>
        <w:szCs w:val="18"/>
      </w:rPr>
      <w:fldChar w:fldCharType="end"/>
    </w:r>
    <w:r>
      <w:rPr>
        <w:sz w:val="18"/>
        <w:szCs w:val="18"/>
      </w:rPr>
      <w:t xml:space="preserve"> de</w:t>
    </w:r>
    <w:r w:rsidRPr="00277A92">
      <w:rPr>
        <w:sz w:val="18"/>
        <w:szCs w:val="18"/>
      </w:rPr>
      <w:t xml:space="preserve"> </w:t>
    </w:r>
    <w:r w:rsidRPr="00277A92">
      <w:rPr>
        <w:bCs/>
        <w:sz w:val="18"/>
        <w:szCs w:val="18"/>
      </w:rPr>
      <w:fldChar w:fldCharType="begin"/>
    </w:r>
    <w:r w:rsidRPr="00277A92">
      <w:rPr>
        <w:bCs/>
        <w:sz w:val="18"/>
        <w:szCs w:val="18"/>
      </w:rPr>
      <w:instrText>NUMPAGES</w:instrText>
    </w:r>
    <w:r w:rsidRPr="00277A92">
      <w:rPr>
        <w:bCs/>
        <w:sz w:val="18"/>
        <w:szCs w:val="18"/>
      </w:rPr>
      <w:fldChar w:fldCharType="separate"/>
    </w:r>
    <w:r w:rsidR="00F02105">
      <w:rPr>
        <w:bCs/>
        <w:noProof/>
        <w:sz w:val="18"/>
        <w:szCs w:val="18"/>
      </w:rPr>
      <w:t>13</w:t>
    </w:r>
    <w:r w:rsidRPr="00277A92">
      <w:rPr>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Pr="00503248" w:rsidRDefault="00577C91" w:rsidP="00410ED4">
    <w:pPr>
      <w:pStyle w:val="Pieddepage"/>
      <w:pBdr>
        <w:top w:val="single" w:sz="4" w:space="1" w:color="auto"/>
      </w:pBdr>
      <w:tabs>
        <w:tab w:val="clear" w:pos="4320"/>
        <w:tab w:val="clear" w:pos="8640"/>
        <w:tab w:val="right" w:pos="9356"/>
      </w:tabs>
      <w:rPr>
        <w:sz w:val="18"/>
        <w:szCs w:val="18"/>
      </w:rPr>
    </w:pPr>
    <w:r>
      <w:rPr>
        <w:smallCaps/>
        <w:sz w:val="20"/>
        <w:szCs w:val="18"/>
      </w:rPr>
      <w:t>o</w:t>
    </w:r>
    <w:r w:rsidRPr="009D0304">
      <w:rPr>
        <w:smallCaps/>
        <w:sz w:val="20"/>
        <w:szCs w:val="18"/>
      </w:rPr>
      <w:t>utreach en santé mentale</w:t>
    </w:r>
    <w:r>
      <w:rPr>
        <w:sz w:val="18"/>
        <w:szCs w:val="18"/>
      </w:rPr>
      <w:tab/>
    </w:r>
    <w:r w:rsidRPr="00277A92">
      <w:rPr>
        <w:sz w:val="18"/>
        <w:szCs w:val="18"/>
      </w:rPr>
      <w:t xml:space="preserve">Page </w:t>
    </w:r>
    <w:r w:rsidRPr="00277A92">
      <w:rPr>
        <w:bCs/>
        <w:sz w:val="18"/>
        <w:szCs w:val="18"/>
      </w:rPr>
      <w:fldChar w:fldCharType="begin"/>
    </w:r>
    <w:r w:rsidRPr="00277A92">
      <w:rPr>
        <w:bCs/>
        <w:sz w:val="18"/>
        <w:szCs w:val="18"/>
      </w:rPr>
      <w:instrText>PAGE</w:instrText>
    </w:r>
    <w:r w:rsidRPr="00277A92">
      <w:rPr>
        <w:bCs/>
        <w:sz w:val="18"/>
        <w:szCs w:val="18"/>
      </w:rPr>
      <w:fldChar w:fldCharType="separate"/>
    </w:r>
    <w:r w:rsidR="00F02105">
      <w:rPr>
        <w:bCs/>
        <w:noProof/>
        <w:sz w:val="18"/>
        <w:szCs w:val="18"/>
      </w:rPr>
      <w:t>22</w:t>
    </w:r>
    <w:r w:rsidRPr="00277A92">
      <w:rPr>
        <w:bCs/>
        <w:sz w:val="18"/>
        <w:szCs w:val="18"/>
      </w:rPr>
      <w:fldChar w:fldCharType="end"/>
    </w:r>
    <w:r>
      <w:rPr>
        <w:sz w:val="18"/>
        <w:szCs w:val="18"/>
      </w:rPr>
      <w:t xml:space="preserve"> de</w:t>
    </w:r>
    <w:r w:rsidRPr="00277A92">
      <w:rPr>
        <w:sz w:val="18"/>
        <w:szCs w:val="18"/>
      </w:rPr>
      <w:t xml:space="preserve"> </w:t>
    </w:r>
    <w:r w:rsidRPr="00277A92">
      <w:rPr>
        <w:bCs/>
        <w:sz w:val="18"/>
        <w:szCs w:val="18"/>
      </w:rPr>
      <w:fldChar w:fldCharType="begin"/>
    </w:r>
    <w:r w:rsidRPr="00277A92">
      <w:rPr>
        <w:bCs/>
        <w:sz w:val="18"/>
        <w:szCs w:val="18"/>
      </w:rPr>
      <w:instrText>NUMPAGES</w:instrText>
    </w:r>
    <w:r w:rsidRPr="00277A92">
      <w:rPr>
        <w:bCs/>
        <w:sz w:val="18"/>
        <w:szCs w:val="18"/>
      </w:rPr>
      <w:fldChar w:fldCharType="separate"/>
    </w:r>
    <w:r w:rsidR="00F02105">
      <w:rPr>
        <w:bCs/>
        <w:noProof/>
        <w:sz w:val="18"/>
        <w:szCs w:val="18"/>
      </w:rPr>
      <w:t>22</w:t>
    </w:r>
    <w:r w:rsidRPr="00277A92">
      <w:rPr>
        <w:b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Pr="002E5542" w:rsidRDefault="00577C91" w:rsidP="002E5542">
    <w:pPr>
      <w:pStyle w:val="Pieddepage"/>
    </w:pPr>
    <w:r>
      <w:rPr>
        <w:noProof/>
        <w:lang w:eastAsia="fr-CA"/>
      </w:rPr>
      <w:drawing>
        <wp:anchor distT="0" distB="0" distL="114300" distR="114300" simplePos="0" relativeHeight="251662336" behindDoc="1" locked="0" layoutInCell="1" allowOverlap="1" wp14:anchorId="2E7C0EDC" wp14:editId="6852D361">
          <wp:simplePos x="0" y="0"/>
          <wp:positionH relativeFrom="column">
            <wp:posOffset>-95250</wp:posOffset>
          </wp:positionH>
          <wp:positionV relativeFrom="paragraph">
            <wp:posOffset>-858051</wp:posOffset>
          </wp:positionV>
          <wp:extent cx="1924050" cy="988981"/>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MCQ_Noir_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9889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C91" w:rsidRDefault="00577C91" w:rsidP="002E5542">
      <w:r>
        <w:separator/>
      </w:r>
    </w:p>
  </w:footnote>
  <w:footnote w:type="continuationSeparator" w:id="0">
    <w:p w:rsidR="00577C91" w:rsidRDefault="00577C91" w:rsidP="002E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1" w:rsidRDefault="00577C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8A6"/>
    <w:multiLevelType w:val="hybridMultilevel"/>
    <w:tmpl w:val="A7BC8944"/>
    <w:lvl w:ilvl="0" w:tplc="6D42EC8E">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E54CB1"/>
    <w:multiLevelType w:val="hybridMultilevel"/>
    <w:tmpl w:val="17044800"/>
    <w:lvl w:ilvl="0" w:tplc="1DB89128">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4E0BE3"/>
    <w:multiLevelType w:val="hybridMultilevel"/>
    <w:tmpl w:val="E7AAE9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2BF5CF2"/>
    <w:multiLevelType w:val="hybridMultilevel"/>
    <w:tmpl w:val="D318DCCA"/>
    <w:lvl w:ilvl="0" w:tplc="0C0C0003">
      <w:start w:val="1"/>
      <w:numFmt w:val="bullet"/>
      <w:lvlText w:val="o"/>
      <w:lvlJc w:val="left"/>
      <w:pPr>
        <w:ind w:left="720" w:hanging="360"/>
      </w:pPr>
      <w:rPr>
        <w:rFonts w:ascii="Courier New" w:hAnsi="Courier New" w:cs="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C6130C"/>
    <w:multiLevelType w:val="hybridMultilevel"/>
    <w:tmpl w:val="E7D46B6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CC0BFD"/>
    <w:multiLevelType w:val="hybridMultilevel"/>
    <w:tmpl w:val="6A6ADEEA"/>
    <w:lvl w:ilvl="0" w:tplc="AF1693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B01794"/>
    <w:multiLevelType w:val="hybridMultilevel"/>
    <w:tmpl w:val="A3FC9A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C34716"/>
    <w:multiLevelType w:val="hybridMultilevel"/>
    <w:tmpl w:val="45A667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45D1533"/>
    <w:multiLevelType w:val="hybridMultilevel"/>
    <w:tmpl w:val="D72A21D2"/>
    <w:lvl w:ilvl="0" w:tplc="6D42EC8E">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8B54E50"/>
    <w:multiLevelType w:val="hybridMultilevel"/>
    <w:tmpl w:val="10028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8C6515"/>
    <w:multiLevelType w:val="hybridMultilevel"/>
    <w:tmpl w:val="2EE2FE6E"/>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63C13022"/>
    <w:multiLevelType w:val="hybridMultilevel"/>
    <w:tmpl w:val="9DA2ECA6"/>
    <w:lvl w:ilvl="0" w:tplc="EFC87F86">
      <w:start w:val="2018"/>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C0B3A63"/>
    <w:multiLevelType w:val="hybridMultilevel"/>
    <w:tmpl w:val="3516D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C6A7F07"/>
    <w:multiLevelType w:val="hybridMultilevel"/>
    <w:tmpl w:val="D14E5010"/>
    <w:lvl w:ilvl="0" w:tplc="6D42EC8E">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B192F08"/>
    <w:multiLevelType w:val="hybridMultilevel"/>
    <w:tmpl w:val="7A52FB6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D532244"/>
    <w:multiLevelType w:val="hybridMultilevel"/>
    <w:tmpl w:val="C90AFCC4"/>
    <w:lvl w:ilvl="0" w:tplc="32426AC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2"/>
  </w:num>
  <w:num w:numId="2">
    <w:abstractNumId w:val="10"/>
  </w:num>
  <w:num w:numId="3">
    <w:abstractNumId w:val="4"/>
  </w:num>
  <w:num w:numId="4">
    <w:abstractNumId w:val="3"/>
  </w:num>
  <w:num w:numId="5">
    <w:abstractNumId w:val="6"/>
  </w:num>
  <w:num w:numId="6">
    <w:abstractNumId w:val="5"/>
  </w:num>
  <w:num w:numId="7">
    <w:abstractNumId w:val="13"/>
  </w:num>
  <w:num w:numId="8">
    <w:abstractNumId w:val="15"/>
  </w:num>
  <w:num w:numId="9">
    <w:abstractNumId w:val="1"/>
  </w:num>
  <w:num w:numId="10">
    <w:abstractNumId w:val="14"/>
  </w:num>
  <w:num w:numId="11">
    <w:abstractNumId w:val="11"/>
  </w:num>
  <w:num w:numId="12">
    <w:abstractNumId w:val="2"/>
  </w:num>
  <w:num w:numId="13">
    <w:abstractNumId w:val="7"/>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544"/>
    <w:rsid w:val="00040920"/>
    <w:rsid w:val="000455CD"/>
    <w:rsid w:val="000615DB"/>
    <w:rsid w:val="00105164"/>
    <w:rsid w:val="002017A3"/>
    <w:rsid w:val="002504D1"/>
    <w:rsid w:val="0025735B"/>
    <w:rsid w:val="002E5542"/>
    <w:rsid w:val="002F46BE"/>
    <w:rsid w:val="00320007"/>
    <w:rsid w:val="00332242"/>
    <w:rsid w:val="00343816"/>
    <w:rsid w:val="00410ED4"/>
    <w:rsid w:val="00427E8E"/>
    <w:rsid w:val="00453FB5"/>
    <w:rsid w:val="004A11A9"/>
    <w:rsid w:val="004F4ADB"/>
    <w:rsid w:val="00562D9A"/>
    <w:rsid w:val="00577C91"/>
    <w:rsid w:val="005A5CED"/>
    <w:rsid w:val="005E4F90"/>
    <w:rsid w:val="005F58A9"/>
    <w:rsid w:val="00644B5D"/>
    <w:rsid w:val="00671DF0"/>
    <w:rsid w:val="006721BA"/>
    <w:rsid w:val="006A3DEA"/>
    <w:rsid w:val="006D02C1"/>
    <w:rsid w:val="006D4FFB"/>
    <w:rsid w:val="006E152F"/>
    <w:rsid w:val="0075622F"/>
    <w:rsid w:val="00785EF9"/>
    <w:rsid w:val="007B304F"/>
    <w:rsid w:val="007E2A46"/>
    <w:rsid w:val="00824F7A"/>
    <w:rsid w:val="00846362"/>
    <w:rsid w:val="00863A3A"/>
    <w:rsid w:val="008B6DCB"/>
    <w:rsid w:val="008F12BB"/>
    <w:rsid w:val="00927784"/>
    <w:rsid w:val="0095421B"/>
    <w:rsid w:val="009C741A"/>
    <w:rsid w:val="009D5E28"/>
    <w:rsid w:val="00A00F3E"/>
    <w:rsid w:val="00A0728C"/>
    <w:rsid w:val="00A14914"/>
    <w:rsid w:val="00A4584B"/>
    <w:rsid w:val="00AB3EDF"/>
    <w:rsid w:val="00AF0A0B"/>
    <w:rsid w:val="00B51330"/>
    <w:rsid w:val="00B91E54"/>
    <w:rsid w:val="00BA127B"/>
    <w:rsid w:val="00BB1492"/>
    <w:rsid w:val="00BB2B6F"/>
    <w:rsid w:val="00BB3CDE"/>
    <w:rsid w:val="00BE0D68"/>
    <w:rsid w:val="00CC1AF8"/>
    <w:rsid w:val="00CC1DDE"/>
    <w:rsid w:val="00CC2592"/>
    <w:rsid w:val="00CC3271"/>
    <w:rsid w:val="00CD0C51"/>
    <w:rsid w:val="00CF14F3"/>
    <w:rsid w:val="00D511B1"/>
    <w:rsid w:val="00E047C6"/>
    <w:rsid w:val="00E054E2"/>
    <w:rsid w:val="00E35AD9"/>
    <w:rsid w:val="00E509CE"/>
    <w:rsid w:val="00E65AAA"/>
    <w:rsid w:val="00E7548C"/>
    <w:rsid w:val="00EE6FFC"/>
    <w:rsid w:val="00EF5E7B"/>
    <w:rsid w:val="00F02105"/>
    <w:rsid w:val="00F23449"/>
    <w:rsid w:val="00F63AD3"/>
    <w:rsid w:val="00F852C1"/>
    <w:rsid w:val="00FB1431"/>
    <w:rsid w:val="00FB2544"/>
    <w:rsid w:val="00FC47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F9E2115-E1A3-46F0-87E2-6D4E8B3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0E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10E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10E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513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5542"/>
    <w:pPr>
      <w:tabs>
        <w:tab w:val="center" w:pos="4320"/>
        <w:tab w:val="right" w:pos="8640"/>
      </w:tabs>
    </w:pPr>
  </w:style>
  <w:style w:type="character" w:customStyle="1" w:styleId="En-tteCar">
    <w:name w:val="En-tête Car"/>
    <w:basedOn w:val="Policepardfaut"/>
    <w:link w:val="En-tte"/>
    <w:uiPriority w:val="99"/>
    <w:rsid w:val="002E5542"/>
  </w:style>
  <w:style w:type="paragraph" w:styleId="Pieddepage">
    <w:name w:val="footer"/>
    <w:basedOn w:val="Normal"/>
    <w:link w:val="PieddepageCar"/>
    <w:uiPriority w:val="99"/>
    <w:unhideWhenUsed/>
    <w:rsid w:val="002E5542"/>
    <w:pPr>
      <w:tabs>
        <w:tab w:val="center" w:pos="4320"/>
        <w:tab w:val="right" w:pos="8640"/>
      </w:tabs>
    </w:pPr>
  </w:style>
  <w:style w:type="character" w:customStyle="1" w:styleId="PieddepageCar">
    <w:name w:val="Pied de page Car"/>
    <w:basedOn w:val="Policepardfaut"/>
    <w:link w:val="Pieddepage"/>
    <w:uiPriority w:val="99"/>
    <w:rsid w:val="002E5542"/>
  </w:style>
  <w:style w:type="paragraph" w:styleId="Textedebulles">
    <w:name w:val="Balloon Text"/>
    <w:basedOn w:val="Normal"/>
    <w:link w:val="TextedebullesCar"/>
    <w:uiPriority w:val="99"/>
    <w:semiHidden/>
    <w:unhideWhenUsed/>
    <w:rsid w:val="002E5542"/>
    <w:rPr>
      <w:rFonts w:ascii="Tahoma" w:hAnsi="Tahoma" w:cs="Tahoma"/>
      <w:sz w:val="16"/>
      <w:szCs w:val="16"/>
    </w:rPr>
  </w:style>
  <w:style w:type="character" w:customStyle="1" w:styleId="TextedebullesCar">
    <w:name w:val="Texte de bulles Car"/>
    <w:basedOn w:val="Policepardfaut"/>
    <w:link w:val="Textedebulles"/>
    <w:uiPriority w:val="99"/>
    <w:semiHidden/>
    <w:rsid w:val="002E5542"/>
    <w:rPr>
      <w:rFonts w:ascii="Tahoma" w:hAnsi="Tahoma" w:cs="Tahoma"/>
      <w:sz w:val="16"/>
      <w:szCs w:val="16"/>
    </w:rPr>
  </w:style>
  <w:style w:type="table" w:styleId="Grilledutableau">
    <w:name w:val="Table Grid"/>
    <w:basedOn w:val="TableauNormal"/>
    <w:uiPriority w:val="59"/>
    <w:rsid w:val="002E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4F7A"/>
    <w:pPr>
      <w:ind w:left="720"/>
      <w:contextualSpacing/>
    </w:pPr>
  </w:style>
  <w:style w:type="character" w:customStyle="1" w:styleId="Titre1Car">
    <w:name w:val="Titre 1 Car"/>
    <w:basedOn w:val="Policepardfaut"/>
    <w:link w:val="Titre1"/>
    <w:uiPriority w:val="9"/>
    <w:rsid w:val="00410ED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410ED4"/>
    <w:pPr>
      <w:spacing w:line="259" w:lineRule="auto"/>
      <w:outlineLvl w:val="9"/>
    </w:pPr>
    <w:rPr>
      <w:lang w:eastAsia="fr-CA"/>
    </w:rPr>
  </w:style>
  <w:style w:type="paragraph" w:styleId="TM1">
    <w:name w:val="toc 1"/>
    <w:basedOn w:val="Normal"/>
    <w:next w:val="Normal"/>
    <w:autoRedefine/>
    <w:uiPriority w:val="39"/>
    <w:unhideWhenUsed/>
    <w:rsid w:val="00E054E2"/>
    <w:pPr>
      <w:tabs>
        <w:tab w:val="left" w:pos="284"/>
        <w:tab w:val="right" w:leader="dot" w:pos="9350"/>
      </w:tabs>
      <w:spacing w:after="100"/>
    </w:pPr>
  </w:style>
  <w:style w:type="paragraph" w:styleId="TM2">
    <w:name w:val="toc 2"/>
    <w:basedOn w:val="Normal"/>
    <w:next w:val="Normal"/>
    <w:autoRedefine/>
    <w:uiPriority w:val="39"/>
    <w:unhideWhenUsed/>
    <w:rsid w:val="00410ED4"/>
    <w:pPr>
      <w:spacing w:after="100"/>
      <w:ind w:left="220"/>
    </w:pPr>
  </w:style>
  <w:style w:type="character" w:styleId="Lienhypertexte">
    <w:name w:val="Hyperlink"/>
    <w:basedOn w:val="Policepardfaut"/>
    <w:uiPriority w:val="99"/>
    <w:unhideWhenUsed/>
    <w:rsid w:val="00410ED4"/>
    <w:rPr>
      <w:color w:val="0000FF" w:themeColor="hyperlink"/>
      <w:u w:val="single"/>
    </w:rPr>
  </w:style>
  <w:style w:type="character" w:customStyle="1" w:styleId="Titre2Car">
    <w:name w:val="Titre 2 Car"/>
    <w:basedOn w:val="Policepardfaut"/>
    <w:link w:val="Titre2"/>
    <w:uiPriority w:val="9"/>
    <w:rsid w:val="00410ED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410ED4"/>
    <w:rPr>
      <w:rFonts w:asciiTheme="majorHAnsi" w:eastAsiaTheme="majorEastAsia" w:hAnsiTheme="majorHAnsi" w:cstheme="majorBidi"/>
      <w:color w:val="243F60" w:themeColor="accent1" w:themeShade="7F"/>
      <w:sz w:val="24"/>
      <w:szCs w:val="24"/>
    </w:rPr>
  </w:style>
  <w:style w:type="paragraph" w:styleId="TM3">
    <w:name w:val="toc 3"/>
    <w:basedOn w:val="Normal"/>
    <w:next w:val="Normal"/>
    <w:autoRedefine/>
    <w:uiPriority w:val="39"/>
    <w:unhideWhenUsed/>
    <w:rsid w:val="00410ED4"/>
    <w:pPr>
      <w:spacing w:after="100"/>
      <w:ind w:left="440"/>
    </w:pPr>
  </w:style>
  <w:style w:type="character" w:customStyle="1" w:styleId="Titre4Car">
    <w:name w:val="Titre 4 Car"/>
    <w:basedOn w:val="Policepardfaut"/>
    <w:link w:val="Titre4"/>
    <w:uiPriority w:val="9"/>
    <w:rsid w:val="00B51330"/>
    <w:rPr>
      <w:rFonts w:asciiTheme="majorHAnsi" w:eastAsiaTheme="majorEastAsia" w:hAnsiTheme="majorHAnsi" w:cstheme="majorBidi"/>
      <w:i/>
      <w:iCs/>
      <w:color w:val="365F91" w:themeColor="accent1" w:themeShade="BF"/>
    </w:rPr>
  </w:style>
  <w:style w:type="paragraph" w:styleId="Sous-titre">
    <w:name w:val="Subtitle"/>
    <w:basedOn w:val="Normal"/>
    <w:next w:val="Normal"/>
    <w:link w:val="Sous-titreCar"/>
    <w:uiPriority w:val="11"/>
    <w:qFormat/>
    <w:rsid w:val="00B5133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51330"/>
    <w:rPr>
      <w:rFonts w:eastAsiaTheme="minorEastAsia"/>
      <w:color w:val="5A5A5A" w:themeColor="text1" w:themeTint="A5"/>
      <w:spacing w:val="15"/>
    </w:rPr>
  </w:style>
  <w:style w:type="paragraph" w:styleId="Sansinterligne">
    <w:name w:val="No Spacing"/>
    <w:uiPriority w:val="1"/>
    <w:qFormat/>
    <w:rsid w:val="009C741A"/>
  </w:style>
  <w:style w:type="table" w:customStyle="1" w:styleId="Grilledutableau1">
    <w:name w:val="Grille du tableau1"/>
    <w:basedOn w:val="TableauNormal"/>
    <w:next w:val="Grilledutableau"/>
    <w:uiPriority w:val="59"/>
    <w:rsid w:val="008F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eader" Target="header3.xml" /><Relationship Id="rId18" Type="http://schemas.openxmlformats.org/officeDocument/2006/relationships/header" Target="header7.xml" /><Relationship Id="rId26" Type="http://schemas.openxmlformats.org/officeDocument/2006/relationships/header" Target="header13.xml" /><Relationship Id="rId3" Type="http://schemas.openxmlformats.org/officeDocument/2006/relationships/styles" Target="styles.xml" /><Relationship Id="rId21" Type="http://schemas.openxmlformats.org/officeDocument/2006/relationships/header" Target="header9.xml" /><Relationship Id="rId7" Type="http://schemas.openxmlformats.org/officeDocument/2006/relationships/endnotes" Target="endnotes.xml" /><Relationship Id="rId12" Type="http://schemas.openxmlformats.org/officeDocument/2006/relationships/footer" Target="footer3.xml" /><Relationship Id="rId17" Type="http://schemas.openxmlformats.org/officeDocument/2006/relationships/header" Target="header6.xml" /><Relationship Id="rId25" Type="http://schemas.openxmlformats.org/officeDocument/2006/relationships/header" Target="header12.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footer" Target="footer5.xml" /><Relationship Id="rId29" Type="http://schemas.openxmlformats.org/officeDocument/2006/relationships/header" Target="header15.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24" Type="http://schemas.openxmlformats.org/officeDocument/2006/relationships/footer" Target="footer6.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header" Target="header11.xml" /><Relationship Id="rId28" Type="http://schemas.openxmlformats.org/officeDocument/2006/relationships/footer" Target="footer7.xml" /><Relationship Id="rId10" Type="http://schemas.openxmlformats.org/officeDocument/2006/relationships/header" Target="header1.xml" /><Relationship Id="rId19" Type="http://schemas.openxmlformats.org/officeDocument/2006/relationships/header" Target="header8.xml"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header" Target="header4.xml" /><Relationship Id="rId22" Type="http://schemas.openxmlformats.org/officeDocument/2006/relationships/header" Target="header10.xml" /><Relationship Id="rId27" Type="http://schemas.openxmlformats.org/officeDocument/2006/relationships/header" Target="header14.xml" /><Relationship Id="rId30"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footer7.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79B4-7C9B-DB42-8D5B-D86889CAAA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5599</Words>
  <Characters>30796</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CRDITED MCQ - IU</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Guilbert, Amelie</dc:creator>
  <cp:lastModifiedBy>Pascal Lavoie (MCQ)</cp:lastModifiedBy>
  <cp:revision>2</cp:revision>
  <cp:lastPrinted>2019-05-14T16:52:00Z</cp:lastPrinted>
  <dcterms:created xsi:type="dcterms:W3CDTF">2019-09-13T17:08:00Z</dcterms:created>
  <dcterms:modified xsi:type="dcterms:W3CDTF">2019-09-13T17:08:00Z</dcterms:modified>
</cp:coreProperties>
</file>